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4C8D2" w14:textId="1E43C2FE" w:rsidR="001B3A97" w:rsidRPr="003D11A6" w:rsidRDefault="003D11A6">
      <w:r>
        <w:rPr>
          <w:noProof/>
        </w:rPr>
        <mc:AlternateContent>
          <mc:Choice Requires="wps">
            <w:drawing>
              <wp:anchor distT="0" distB="0" distL="114300" distR="114300" simplePos="0" relativeHeight="251658752" behindDoc="0" locked="0" layoutInCell="1" allowOverlap="1" wp14:anchorId="4F182E05" wp14:editId="5DF6DD2F">
                <wp:simplePos x="0" y="0"/>
                <wp:positionH relativeFrom="column">
                  <wp:posOffset>-461645</wp:posOffset>
                </wp:positionH>
                <wp:positionV relativeFrom="margin">
                  <wp:posOffset>-1983105</wp:posOffset>
                </wp:positionV>
                <wp:extent cx="2598420" cy="160782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607820"/>
                        </a:xfrm>
                        <a:prstGeom prst="rect">
                          <a:avLst/>
                        </a:prstGeom>
                        <a:noFill/>
                        <a:ln>
                          <a:noFill/>
                        </a:ln>
                      </wps:spPr>
                      <wps:txbx>
                        <w:txbxContent>
                          <w:p w14:paraId="4406BB97" w14:textId="4CD3D589" w:rsidR="003C08F5" w:rsidRPr="00E475DF" w:rsidRDefault="00D9367D" w:rsidP="003458B8">
                            <w:pPr>
                              <w:pStyle w:val="Heading1"/>
                              <w:rPr>
                                <w:rFonts w:ascii="Book Antiqua" w:hAnsi="Book Antiqua"/>
                                <w:sz w:val="18"/>
                                <w:szCs w:val="18"/>
                              </w:rPr>
                            </w:pPr>
                            <w:r w:rsidRPr="00E475DF">
                              <w:rPr>
                                <w:rFonts w:ascii="Book Antiqua" w:hAnsi="Book Antiqua"/>
                                <w:sz w:val="18"/>
                                <w:szCs w:val="18"/>
                              </w:rPr>
                              <w:t xml:space="preserve">Board </w:t>
                            </w:r>
                            <w:r w:rsidR="00C801B5" w:rsidRPr="00E475DF">
                              <w:rPr>
                                <w:rFonts w:ascii="Book Antiqua" w:hAnsi="Book Antiqua"/>
                                <w:sz w:val="18"/>
                                <w:szCs w:val="18"/>
                              </w:rPr>
                              <w:t>Members</w:t>
                            </w:r>
                          </w:p>
                          <w:p w14:paraId="0018E2E2"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r w:rsidRPr="00E475DF">
                              <w:rPr>
                                <w:rFonts w:ascii="Book Antiqua" w:hAnsi="Book Antiqua"/>
                                <w:iCs/>
                                <w:color w:val="000000"/>
                                <w:sz w:val="18"/>
                                <w:szCs w:val="18"/>
                              </w:rPr>
                              <w:t xml:space="preserve"> </w:t>
                            </w:r>
                          </w:p>
                          <w:p w14:paraId="55C499D1"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724DDD16"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30278DA1" w14:textId="77777777"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78711E0B" w14:textId="34BF94E4"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Jason </w:t>
                            </w:r>
                            <w:r w:rsidR="00E475DF" w:rsidRPr="00E475DF">
                              <w:rPr>
                                <w:rFonts w:ascii="Book Antiqua" w:eastAsia="Times" w:hAnsi="Book Antiqua" w:cs="Times"/>
                                <w:iCs/>
                                <w:color w:val="000000"/>
                                <w:sz w:val="18"/>
                                <w:szCs w:val="18"/>
                              </w:rPr>
                              <w:t>Reposa</w:t>
                            </w:r>
                            <w:r w:rsidRPr="00E475DF">
                              <w:rPr>
                                <w:rFonts w:ascii="Book Antiqua" w:eastAsia="Times" w:hAnsi="Book Antiqua" w:cs="Times"/>
                                <w:iCs/>
                                <w:color w:val="000000"/>
                                <w:sz w:val="18"/>
                                <w:szCs w:val="18"/>
                              </w:rPr>
                              <w:t>, Member</w:t>
                            </w:r>
                          </w:p>
                          <w:p w14:paraId="50FB1A0E" w14:textId="5C5410E8" w:rsidR="000D06B5" w:rsidRPr="00E475DF" w:rsidRDefault="000D06B5"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Martin Dietrich, Member</w:t>
                            </w:r>
                          </w:p>
                          <w:p w14:paraId="269A93EB" w14:textId="139443C6"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 xml:space="preserve">Stephanie Carlisle, </w:t>
                            </w:r>
                            <w:r w:rsidR="000815B1" w:rsidRPr="00E475DF">
                              <w:rPr>
                                <w:rFonts w:ascii="Book Antiqua" w:eastAsia="Times" w:hAnsi="Book Antiqua" w:cs="Times"/>
                                <w:iCs/>
                                <w:color w:val="000000"/>
                                <w:sz w:val="18"/>
                                <w:szCs w:val="18"/>
                              </w:rPr>
                              <w:t>DPW Staff Contact</w:t>
                            </w:r>
                          </w:p>
                          <w:p w14:paraId="7FF3ACD6" w14:textId="12F7AD01" w:rsidR="000815B1"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John Foresto, Bd Slctmn</w:t>
                            </w:r>
                            <w:r w:rsidR="007E5FEC" w:rsidRPr="00E475DF">
                              <w:rPr>
                                <w:rFonts w:ascii="Book Antiqua" w:eastAsia="Times" w:hAnsi="Book Antiqua" w:cs="Times"/>
                                <w:iCs/>
                                <w:color w:val="000000"/>
                                <w:sz w:val="18"/>
                                <w:szCs w:val="18"/>
                              </w:rPr>
                              <w:t xml:space="preserve"> Liaison </w:t>
                            </w:r>
                          </w:p>
                          <w:p w14:paraId="1DAFDF92" w14:textId="79F573B2" w:rsidR="000815B1" w:rsidRPr="00E475DF" w:rsidRDefault="000815B1" w:rsidP="003458B8">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 xml:space="preserve">Bob Tucker, PEDB </w:t>
                            </w:r>
                            <w:r w:rsidR="007E5FEC" w:rsidRPr="00E475DF">
                              <w:rPr>
                                <w:rFonts w:ascii="Book Antiqua" w:eastAsia="Times" w:hAnsi="Book Antiqua" w:cs="Times"/>
                                <w:iCs/>
                                <w:color w:val="000000"/>
                                <w:sz w:val="18"/>
                                <w:szCs w:val="18"/>
                              </w:rPr>
                              <w:t>Liaison</w:t>
                            </w:r>
                          </w:p>
                          <w:p w14:paraId="51577981" w14:textId="27B3AD1D" w:rsidR="001B3A97" w:rsidRDefault="001B3A97" w:rsidP="005A70F9">
                            <w:pPr>
                              <w:pStyle w:val="Heading1"/>
                              <w:ind w:left="90"/>
                            </w:pPr>
                          </w:p>
                          <w:p w14:paraId="3304F186" w14:textId="60A8536D" w:rsidR="004E3CD4" w:rsidRDefault="002A2506" w:rsidP="004E3CD4">
                            <w:r>
                              <w:t xml:space="preserve">    </w:t>
                            </w:r>
                          </w:p>
                          <w:p w14:paraId="5DEBA6F8" w14:textId="34715E86" w:rsidR="004E3CD4" w:rsidRDefault="004E3CD4" w:rsidP="004E3CD4"/>
                          <w:p w14:paraId="7C43F9C4" w14:textId="56D1D228" w:rsidR="004E3CD4" w:rsidRDefault="004E3CD4" w:rsidP="004E3CD4"/>
                          <w:p w14:paraId="4A782F68" w14:textId="7FBF91AD" w:rsidR="004E3CD4" w:rsidRDefault="004E3CD4" w:rsidP="004E3CD4"/>
                          <w:p w14:paraId="7344A570" w14:textId="2B8BA2D0" w:rsidR="004E3CD4" w:rsidRDefault="004E3CD4" w:rsidP="004E3CD4"/>
                          <w:p w14:paraId="26F1D969" w14:textId="272E4E70" w:rsidR="004E3CD4" w:rsidRDefault="004E3CD4" w:rsidP="004E3CD4"/>
                          <w:p w14:paraId="3683E87E" w14:textId="7D7B0063" w:rsidR="004E3CD4" w:rsidRDefault="004E3CD4" w:rsidP="004E3CD4"/>
                          <w:p w14:paraId="72CAD544" w14:textId="6A6482EB" w:rsidR="004E3CD4" w:rsidRDefault="004E3CD4" w:rsidP="004E3CD4"/>
                          <w:p w14:paraId="2CFF5CE5" w14:textId="5B9B89C4" w:rsidR="004E3CD4" w:rsidRDefault="004E3CD4" w:rsidP="004E3CD4"/>
                          <w:p w14:paraId="79011677" w14:textId="39C7D382" w:rsidR="004E3CD4" w:rsidRDefault="004E3CD4" w:rsidP="004E3CD4"/>
                          <w:p w14:paraId="4209FADE" w14:textId="13E9EBEB" w:rsidR="004E3CD4" w:rsidRDefault="004E3CD4" w:rsidP="004E3CD4"/>
                          <w:p w14:paraId="100C64F9" w14:textId="468A6CB0" w:rsidR="004E3CD4" w:rsidRDefault="004E3CD4" w:rsidP="004E3CD4"/>
                          <w:p w14:paraId="477879AC" w14:textId="73E09E3D" w:rsidR="004E3CD4" w:rsidRDefault="004E3CD4" w:rsidP="004E3CD4"/>
                          <w:p w14:paraId="0B237370" w14:textId="6A104B1A" w:rsidR="004E3CD4" w:rsidRDefault="004E3CD4" w:rsidP="004E3CD4"/>
                          <w:p w14:paraId="0E1E2639" w14:textId="35AD2343" w:rsidR="004E3CD4" w:rsidRDefault="004E3CD4" w:rsidP="004E3CD4"/>
                          <w:p w14:paraId="4E2E90EA" w14:textId="6B7A3719" w:rsidR="004E3CD4" w:rsidRDefault="004E3CD4" w:rsidP="004E3CD4"/>
                          <w:p w14:paraId="4AA0AEF8" w14:textId="116547B9" w:rsidR="004E3CD4" w:rsidRDefault="004E3CD4" w:rsidP="004E3CD4"/>
                          <w:p w14:paraId="757D3FB2" w14:textId="61019868" w:rsidR="004E3CD4" w:rsidRDefault="004E3CD4" w:rsidP="004E3CD4"/>
                          <w:p w14:paraId="1540BAA8" w14:textId="6F456F95" w:rsidR="004E3CD4" w:rsidRDefault="004E3CD4" w:rsidP="004E3CD4"/>
                          <w:p w14:paraId="55D69BF1" w14:textId="25294D49" w:rsidR="004E3CD4" w:rsidRDefault="004E3CD4" w:rsidP="004E3CD4"/>
                          <w:p w14:paraId="3C86B01A" w14:textId="161EB355" w:rsidR="004E3CD4" w:rsidRDefault="004E3CD4" w:rsidP="004E3CD4"/>
                          <w:p w14:paraId="32D28E35" w14:textId="52A66849" w:rsidR="004E3CD4" w:rsidRDefault="004E3CD4" w:rsidP="004E3CD4"/>
                          <w:p w14:paraId="54FB9AF9" w14:textId="53753638" w:rsidR="004E3CD4" w:rsidRDefault="004E3CD4" w:rsidP="004E3CD4"/>
                          <w:p w14:paraId="52ADF489" w14:textId="77777777" w:rsidR="004E3CD4" w:rsidRPr="004E3CD4" w:rsidRDefault="004E3CD4" w:rsidP="004E3CD4"/>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82E05" id="_x0000_t202" coordsize="21600,21600" o:spt="202" path="m,l,21600r21600,l21600,xe">
                <v:stroke joinstyle="miter"/>
                <v:path gradientshapeok="t" o:connecttype="rect"/>
              </v:shapetype>
              <v:shape id="Text Box 5" o:spid="_x0000_s1026" type="#_x0000_t202" style="position:absolute;margin-left:-36.35pt;margin-top:-156.15pt;width:204.6pt;height:12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M49QEAAMgDAAAOAAAAZHJzL2Uyb0RvYy54bWysU9tu2zAMfR+wfxD0vjjJkiY14hRdiw4D&#10;um5A2w9gZDkWZosapcTOvn6UnKbZ9lbsRRAvOjyHpFZXfduIvSZv0BZyMhpLoa3C0thtIZ+f7j4s&#10;pfABbAkNWl3Ig/byav3+3apzuZ5ijU2pSTCI9XnnClmH4PIs86rWLfgROm05WCG1ENikbVYSdIze&#10;Ntl0PL7IOqTSESrtPXtvh6BcJ/yq0ip8qyqvg2gKydxCOimdm3hm6xXkWwJXG3WkAW9g0YKxXPQE&#10;dQsBxI7MP1CtUYQeqzBS2GZYVUbppIHVTMZ/qXmswemkhZvj3alN/v/Bqof9dxKm5NlJYaHlET3p&#10;PohP2It57E7nfM5Jj47TQs/umBmVeneP6ocXFm9qsFt9TYRdraFkdpP4Mjt7OuD4CLLpvmLJZWAX&#10;MAH1FbURkJshGJ2ndDhNJlJR7JzOL5ezKYcUxyYX48WSjVgD8pfnjnz4rLEV8VJI4tEneNjf+zCk&#10;vqTEahbvTNOwH/LG/uFgzOhJ9CPjgXvoNz1nR00bLA8shHDYJt5+vtRIv6ToeJMK6X/ugLQUzRfL&#10;zbiczGZx9ZIxmy+iDErGdDH7GK3NeQisYqxCBimG600Y9nXnyGxrLjX03+I1d7AySdsrrSNxXpfU&#10;neNqx308t1PW6wdc/wYAAP//AwBQSwMEFAAGAAgAAAAhADm9LNfiAAAADAEAAA8AAABkcnMvZG93&#10;bnJldi54bWxMj09LxDAQxe+C3yGM4EV20zbsn9amyyIoiJd1FbxmmzEtNklJ0t367R1PepuZ93jv&#10;N/VutgM7Y4i9dxLyZQYMXet174yE97fHxRZYTMppNXiHEr4xwq65vqpVpf3FveL5mAyjEBcrJaFL&#10;aaw4j22HVsWlH9GR9umDVYnWYLgO6kLhduBFlq25Vb2jhk6N+NBh+3WcLPWWYfoY/IsJeRmf93db&#10;04ung5S3N/P+HljCOf2Z4Ref0KEhppOfnI5skLDYFBuy0iDyQgAjixDrFbATnVZlDryp+f8nmh8A&#10;AAD//wMAUEsBAi0AFAAGAAgAAAAhALaDOJL+AAAA4QEAABMAAAAAAAAAAAAAAAAAAAAAAFtDb250&#10;ZW50X1R5cGVzXS54bWxQSwECLQAUAAYACAAAACEAOP0h/9YAAACUAQAACwAAAAAAAAAAAAAAAAAv&#10;AQAAX3JlbHMvLnJlbHNQSwECLQAUAAYACAAAACEANUpTOPUBAADIAwAADgAAAAAAAAAAAAAAAAAu&#10;AgAAZHJzL2Uyb0RvYy54bWxQSwECLQAUAAYACAAAACEAOb0s1+IAAAAMAQAADwAAAAAAAAAAAAAA&#10;AABPBAAAZHJzL2Rvd25yZXYueG1sUEsFBgAAAAAEAAQA8wAAAF4FAAAAAA==&#10;" filled="f" stroked="f">
                <v:textbox inset=",,21.6pt">
                  <w:txbxContent>
                    <w:p w14:paraId="4406BB97" w14:textId="4CD3D589" w:rsidR="003C08F5" w:rsidRPr="00E475DF" w:rsidRDefault="00D9367D" w:rsidP="003458B8">
                      <w:pPr>
                        <w:pStyle w:val="Heading1"/>
                        <w:rPr>
                          <w:rFonts w:ascii="Book Antiqua" w:hAnsi="Book Antiqua"/>
                          <w:sz w:val="18"/>
                          <w:szCs w:val="18"/>
                        </w:rPr>
                      </w:pPr>
                      <w:r w:rsidRPr="00E475DF">
                        <w:rPr>
                          <w:rFonts w:ascii="Book Antiqua" w:hAnsi="Book Antiqua"/>
                          <w:sz w:val="18"/>
                          <w:szCs w:val="18"/>
                        </w:rPr>
                        <w:t xml:space="preserve">Board </w:t>
                      </w:r>
                      <w:r w:rsidR="00C801B5" w:rsidRPr="00E475DF">
                        <w:rPr>
                          <w:rFonts w:ascii="Book Antiqua" w:hAnsi="Book Antiqua"/>
                          <w:sz w:val="18"/>
                          <w:szCs w:val="18"/>
                        </w:rPr>
                        <w:t>Members</w:t>
                      </w:r>
                    </w:p>
                    <w:p w14:paraId="0018E2E2"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r w:rsidRPr="00E475DF">
                        <w:rPr>
                          <w:rFonts w:ascii="Book Antiqua" w:hAnsi="Book Antiqua"/>
                          <w:iCs/>
                          <w:color w:val="000000"/>
                          <w:sz w:val="18"/>
                          <w:szCs w:val="18"/>
                        </w:rPr>
                        <w:t xml:space="preserve"> </w:t>
                      </w:r>
                    </w:p>
                    <w:p w14:paraId="55C499D1"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724DDD16"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30278DA1" w14:textId="77777777"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78711E0B" w14:textId="34BF94E4"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Jason </w:t>
                      </w:r>
                      <w:r w:rsidR="00E475DF" w:rsidRPr="00E475DF">
                        <w:rPr>
                          <w:rFonts w:ascii="Book Antiqua" w:eastAsia="Times" w:hAnsi="Book Antiqua" w:cs="Times"/>
                          <w:iCs/>
                          <w:color w:val="000000"/>
                          <w:sz w:val="18"/>
                          <w:szCs w:val="18"/>
                        </w:rPr>
                        <w:t>Reposa</w:t>
                      </w:r>
                      <w:r w:rsidRPr="00E475DF">
                        <w:rPr>
                          <w:rFonts w:ascii="Book Antiqua" w:eastAsia="Times" w:hAnsi="Book Antiqua" w:cs="Times"/>
                          <w:iCs/>
                          <w:color w:val="000000"/>
                          <w:sz w:val="18"/>
                          <w:szCs w:val="18"/>
                        </w:rPr>
                        <w:t>, Member</w:t>
                      </w:r>
                    </w:p>
                    <w:p w14:paraId="50FB1A0E" w14:textId="5C5410E8" w:rsidR="000D06B5" w:rsidRPr="00E475DF" w:rsidRDefault="000D06B5"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Martin Dietrich, Member</w:t>
                      </w:r>
                    </w:p>
                    <w:p w14:paraId="269A93EB" w14:textId="139443C6"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 xml:space="preserve">Stephanie Carlisle, </w:t>
                      </w:r>
                      <w:r w:rsidR="000815B1" w:rsidRPr="00E475DF">
                        <w:rPr>
                          <w:rFonts w:ascii="Book Antiqua" w:eastAsia="Times" w:hAnsi="Book Antiqua" w:cs="Times"/>
                          <w:iCs/>
                          <w:color w:val="000000"/>
                          <w:sz w:val="18"/>
                          <w:szCs w:val="18"/>
                        </w:rPr>
                        <w:t>DPW Staff Contact</w:t>
                      </w:r>
                    </w:p>
                    <w:p w14:paraId="7FF3ACD6" w14:textId="12F7AD01" w:rsidR="000815B1"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John Foresto, Bd Slctmn</w:t>
                      </w:r>
                      <w:r w:rsidR="007E5FEC" w:rsidRPr="00E475DF">
                        <w:rPr>
                          <w:rFonts w:ascii="Book Antiqua" w:eastAsia="Times" w:hAnsi="Book Antiqua" w:cs="Times"/>
                          <w:iCs/>
                          <w:color w:val="000000"/>
                          <w:sz w:val="18"/>
                          <w:szCs w:val="18"/>
                        </w:rPr>
                        <w:t xml:space="preserve"> Liaison </w:t>
                      </w:r>
                    </w:p>
                    <w:p w14:paraId="1DAFDF92" w14:textId="79F573B2" w:rsidR="000815B1" w:rsidRPr="00E475DF" w:rsidRDefault="000815B1" w:rsidP="003458B8">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 xml:space="preserve">Bob Tucker, PEDB </w:t>
                      </w:r>
                      <w:r w:rsidR="007E5FEC" w:rsidRPr="00E475DF">
                        <w:rPr>
                          <w:rFonts w:ascii="Book Antiqua" w:eastAsia="Times" w:hAnsi="Book Antiqua" w:cs="Times"/>
                          <w:iCs/>
                          <w:color w:val="000000"/>
                          <w:sz w:val="18"/>
                          <w:szCs w:val="18"/>
                        </w:rPr>
                        <w:t>Liaison</w:t>
                      </w:r>
                    </w:p>
                    <w:p w14:paraId="51577981" w14:textId="27B3AD1D" w:rsidR="001B3A97" w:rsidRDefault="001B3A97" w:rsidP="005A70F9">
                      <w:pPr>
                        <w:pStyle w:val="Heading1"/>
                        <w:ind w:left="90"/>
                      </w:pPr>
                    </w:p>
                    <w:p w14:paraId="3304F186" w14:textId="60A8536D" w:rsidR="004E3CD4" w:rsidRDefault="002A2506" w:rsidP="004E3CD4">
                      <w:r>
                        <w:t xml:space="preserve">    </w:t>
                      </w:r>
                    </w:p>
                    <w:p w14:paraId="5DEBA6F8" w14:textId="34715E86" w:rsidR="004E3CD4" w:rsidRDefault="004E3CD4" w:rsidP="004E3CD4"/>
                    <w:p w14:paraId="7C43F9C4" w14:textId="56D1D228" w:rsidR="004E3CD4" w:rsidRDefault="004E3CD4" w:rsidP="004E3CD4"/>
                    <w:p w14:paraId="4A782F68" w14:textId="7FBF91AD" w:rsidR="004E3CD4" w:rsidRDefault="004E3CD4" w:rsidP="004E3CD4"/>
                    <w:p w14:paraId="7344A570" w14:textId="2B8BA2D0" w:rsidR="004E3CD4" w:rsidRDefault="004E3CD4" w:rsidP="004E3CD4"/>
                    <w:p w14:paraId="26F1D969" w14:textId="272E4E70" w:rsidR="004E3CD4" w:rsidRDefault="004E3CD4" w:rsidP="004E3CD4"/>
                    <w:p w14:paraId="3683E87E" w14:textId="7D7B0063" w:rsidR="004E3CD4" w:rsidRDefault="004E3CD4" w:rsidP="004E3CD4"/>
                    <w:p w14:paraId="72CAD544" w14:textId="6A6482EB" w:rsidR="004E3CD4" w:rsidRDefault="004E3CD4" w:rsidP="004E3CD4"/>
                    <w:p w14:paraId="2CFF5CE5" w14:textId="5B9B89C4" w:rsidR="004E3CD4" w:rsidRDefault="004E3CD4" w:rsidP="004E3CD4"/>
                    <w:p w14:paraId="79011677" w14:textId="39C7D382" w:rsidR="004E3CD4" w:rsidRDefault="004E3CD4" w:rsidP="004E3CD4"/>
                    <w:p w14:paraId="4209FADE" w14:textId="13E9EBEB" w:rsidR="004E3CD4" w:rsidRDefault="004E3CD4" w:rsidP="004E3CD4"/>
                    <w:p w14:paraId="100C64F9" w14:textId="468A6CB0" w:rsidR="004E3CD4" w:rsidRDefault="004E3CD4" w:rsidP="004E3CD4"/>
                    <w:p w14:paraId="477879AC" w14:textId="73E09E3D" w:rsidR="004E3CD4" w:rsidRDefault="004E3CD4" w:rsidP="004E3CD4"/>
                    <w:p w14:paraId="0B237370" w14:textId="6A104B1A" w:rsidR="004E3CD4" w:rsidRDefault="004E3CD4" w:rsidP="004E3CD4"/>
                    <w:p w14:paraId="0E1E2639" w14:textId="35AD2343" w:rsidR="004E3CD4" w:rsidRDefault="004E3CD4" w:rsidP="004E3CD4"/>
                    <w:p w14:paraId="4E2E90EA" w14:textId="6B7A3719" w:rsidR="004E3CD4" w:rsidRDefault="004E3CD4" w:rsidP="004E3CD4"/>
                    <w:p w14:paraId="4AA0AEF8" w14:textId="116547B9" w:rsidR="004E3CD4" w:rsidRDefault="004E3CD4" w:rsidP="004E3CD4"/>
                    <w:p w14:paraId="757D3FB2" w14:textId="61019868" w:rsidR="004E3CD4" w:rsidRDefault="004E3CD4" w:rsidP="004E3CD4"/>
                    <w:p w14:paraId="1540BAA8" w14:textId="6F456F95" w:rsidR="004E3CD4" w:rsidRDefault="004E3CD4" w:rsidP="004E3CD4"/>
                    <w:p w14:paraId="55D69BF1" w14:textId="25294D49" w:rsidR="004E3CD4" w:rsidRDefault="004E3CD4" w:rsidP="004E3CD4"/>
                    <w:p w14:paraId="3C86B01A" w14:textId="161EB355" w:rsidR="004E3CD4" w:rsidRDefault="004E3CD4" w:rsidP="004E3CD4"/>
                    <w:p w14:paraId="32D28E35" w14:textId="52A66849" w:rsidR="004E3CD4" w:rsidRDefault="004E3CD4" w:rsidP="004E3CD4"/>
                    <w:p w14:paraId="54FB9AF9" w14:textId="53753638" w:rsidR="004E3CD4" w:rsidRDefault="004E3CD4" w:rsidP="004E3CD4"/>
                    <w:p w14:paraId="52ADF489" w14:textId="77777777" w:rsidR="004E3CD4" w:rsidRPr="004E3CD4" w:rsidRDefault="004E3CD4" w:rsidP="004E3CD4"/>
                  </w:txbxContent>
                </v:textbox>
                <w10:wrap type="square" anchory="margin"/>
              </v:shape>
            </w:pict>
          </mc:Fallback>
        </mc:AlternateContent>
      </w:r>
      <w:r w:rsidR="002A2506">
        <w:rPr>
          <w:b/>
          <w:noProof/>
        </w:rPr>
        <w:t xml:space="preserve">         </w:t>
      </w:r>
      <w:r>
        <w:rPr>
          <w:b/>
          <w:noProof/>
        </w:rPr>
        <w:t xml:space="preserve">     </w:t>
      </w:r>
      <w:r w:rsidR="002A2506">
        <w:rPr>
          <w:b/>
          <w:noProof/>
        </w:rPr>
        <w:t xml:space="preserve">      </w:t>
      </w:r>
    </w:p>
    <w:p w14:paraId="10844888" w14:textId="34BFBDA7" w:rsidR="00D9367D" w:rsidRPr="00D9367D" w:rsidRDefault="003458B8" w:rsidP="00E475DF">
      <w:pPr>
        <w:pStyle w:val="NormalWeb"/>
        <w:spacing w:before="0" w:beforeAutospacing="0" w:after="0" w:afterAutospacing="0"/>
        <w:jc w:val="center"/>
        <w:rPr>
          <w:b/>
        </w:rPr>
      </w:pPr>
      <w:r>
        <w:rPr>
          <w:b/>
        </w:rPr>
        <w:t>Energy and Sustainability Committee</w:t>
      </w:r>
      <w:r w:rsidR="00D9367D" w:rsidRPr="00D9367D">
        <w:rPr>
          <w:b/>
        </w:rPr>
        <w:t xml:space="preserve"> Meeting</w:t>
      </w:r>
    </w:p>
    <w:p w14:paraId="49AB8AE9" w14:textId="28EBDEE5" w:rsidR="00D9367D" w:rsidRPr="00D9367D" w:rsidRDefault="000D06B5" w:rsidP="00D9367D">
      <w:pPr>
        <w:pStyle w:val="NormalWeb"/>
        <w:spacing w:before="0" w:beforeAutospacing="0" w:after="0" w:afterAutospacing="0"/>
        <w:jc w:val="center"/>
        <w:rPr>
          <w:b/>
        </w:rPr>
      </w:pPr>
      <w:r>
        <w:rPr>
          <w:b/>
        </w:rPr>
        <w:t xml:space="preserve">August </w:t>
      </w:r>
      <w:r w:rsidR="001A5C75">
        <w:rPr>
          <w:b/>
        </w:rPr>
        <w:t>19</w:t>
      </w:r>
      <w:r w:rsidR="00D9367D" w:rsidRPr="00D9367D">
        <w:rPr>
          <w:b/>
        </w:rPr>
        <w:t>, 2020</w:t>
      </w:r>
    </w:p>
    <w:p w14:paraId="02CF33E9" w14:textId="77777777" w:rsidR="008479F9" w:rsidRDefault="00624ADE" w:rsidP="008479F9">
      <w:pPr>
        <w:pStyle w:val="NormalWeb"/>
        <w:tabs>
          <w:tab w:val="left" w:pos="4350"/>
          <w:tab w:val="center" w:pos="5126"/>
        </w:tabs>
        <w:spacing w:before="0" w:beforeAutospacing="0" w:after="0" w:afterAutospacing="0"/>
        <w:rPr>
          <w:b/>
        </w:rPr>
      </w:pPr>
      <w:r>
        <w:rPr>
          <w:b/>
        </w:rPr>
        <w:tab/>
      </w:r>
      <w:r>
        <w:rPr>
          <w:b/>
        </w:rPr>
        <w:tab/>
      </w:r>
      <w:r w:rsidR="00D9367D" w:rsidRPr="00D9367D">
        <w:rPr>
          <w:b/>
        </w:rPr>
        <w:t xml:space="preserve">7:00 PM </w:t>
      </w:r>
    </w:p>
    <w:p w14:paraId="28B2B9CA" w14:textId="77777777" w:rsidR="008479F9" w:rsidRDefault="008479F9" w:rsidP="008479F9">
      <w:pPr>
        <w:spacing w:line="260" w:lineRule="exact"/>
        <w:rPr>
          <w:rFonts w:ascii="Times New Roman" w:hAnsi="Times New Roman"/>
        </w:rPr>
      </w:pPr>
    </w:p>
    <w:p w14:paraId="6A4FE10C" w14:textId="4FBBBF39" w:rsidR="008479F9" w:rsidRPr="009A7B7E" w:rsidRDefault="008479F9" w:rsidP="008479F9">
      <w:pPr>
        <w:spacing w:line="260" w:lineRule="exact"/>
        <w:rPr>
          <w:rFonts w:ascii="Times New Roman" w:hAnsi="Times New Roman"/>
          <w:sz w:val="20"/>
        </w:rPr>
      </w:pPr>
      <w:r w:rsidRPr="009A7B7E">
        <w:rPr>
          <w:rFonts w:ascii="Times New Roman" w:hAnsi="Times New Roman"/>
          <w:sz w:val="20"/>
        </w:rPr>
        <w:t>Pursuant to Governor Baker’s March 12, 2020 Order Suspending Certain Provisions of the Open Meeting Law, and the</w:t>
      </w:r>
      <w:r w:rsidR="004F041D">
        <w:rPr>
          <w:rFonts w:ascii="Times New Roman" w:hAnsi="Times New Roman"/>
          <w:sz w:val="20"/>
        </w:rPr>
        <w:t xml:space="preserve"> </w:t>
      </w:r>
      <w:r w:rsidRPr="009A7B7E">
        <w:rPr>
          <w:rFonts w:ascii="Times New Roman" w:hAnsi="Times New Roman"/>
          <w:sz w:val="20"/>
        </w:rPr>
        <w:t xml:space="preserve">Governor’s Orders imposing strict limitations on the number of people that may gather in one place, no in-person attendance of members of the public will be permitted at this meeting. Committee members may be participating remotely. For public meetings, access via Microsoft Teams is provided for the required opportunity for public participation. </w:t>
      </w:r>
    </w:p>
    <w:p w14:paraId="727CAC89" w14:textId="68AD15BB" w:rsidR="008479F9" w:rsidRPr="009A7B7E" w:rsidRDefault="008479F9" w:rsidP="008479F9">
      <w:pPr>
        <w:spacing w:line="260" w:lineRule="exact"/>
        <w:rPr>
          <w:rFonts w:ascii="Times New Roman" w:hAnsi="Times New Roman"/>
          <w:sz w:val="20"/>
        </w:rPr>
      </w:pPr>
    </w:p>
    <w:p w14:paraId="6BB9D2BC" w14:textId="69A467BF" w:rsidR="00EA0A5B" w:rsidRDefault="00EA0A5B" w:rsidP="00EA0A5B">
      <w:pPr>
        <w:rPr>
          <w:rFonts w:ascii="Segoe UI" w:hAnsi="Segoe UI" w:cs="Segoe UI"/>
          <w:color w:val="252424"/>
          <w:sz w:val="22"/>
        </w:rPr>
      </w:pPr>
      <w:r w:rsidRPr="009A7B7E">
        <w:rPr>
          <w:b/>
          <w:noProof/>
          <w:sz w:val="20"/>
        </w:rPr>
        <w:drawing>
          <wp:anchor distT="0" distB="0" distL="114300" distR="114300" simplePos="0" relativeHeight="251659776" behindDoc="1" locked="0" layoutInCell="1" allowOverlap="1" wp14:anchorId="3E91CECD" wp14:editId="4591D3EB">
            <wp:simplePos x="0" y="0"/>
            <wp:positionH relativeFrom="column">
              <wp:posOffset>5384800</wp:posOffset>
            </wp:positionH>
            <wp:positionV relativeFrom="paragraph">
              <wp:posOffset>36195</wp:posOffset>
            </wp:positionV>
            <wp:extent cx="908050" cy="939800"/>
            <wp:effectExtent l="0" t="0" r="6350" b="0"/>
            <wp:wrapTight wrapText="bothSides">
              <wp:wrapPolygon edited="0">
                <wp:start x="0" y="0"/>
                <wp:lineTo x="0" y="21016"/>
                <wp:lineTo x="21298" y="21016"/>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79F9" w:rsidRPr="009A7B7E">
        <w:rPr>
          <w:rFonts w:ascii="Times New Roman" w:hAnsi="Times New Roman"/>
          <w:sz w:val="20"/>
        </w:rPr>
        <w:t xml:space="preserve">Please use this link to access the meeting: </w:t>
      </w:r>
      <w:hyperlink r:id="rId8" w:tgtFrame="_blank" w:history="1">
        <w:r>
          <w:rPr>
            <w:rStyle w:val="Hyperlink"/>
            <w:rFonts w:ascii="Segoe UI Semibold" w:eastAsiaTheme="majorEastAsia" w:hAnsi="Segoe UI Semibold" w:cs="Segoe UI Semibold"/>
            <w:color w:val="6264A7"/>
            <w:sz w:val="27"/>
            <w:szCs w:val="27"/>
          </w:rPr>
          <w:t>Join Microsoft Teams Meeting</w:t>
        </w:r>
      </w:hyperlink>
      <w:r>
        <w:rPr>
          <w:rFonts w:ascii="Segoe UI" w:hAnsi="Segoe UI" w:cs="Segoe UI"/>
          <w:color w:val="252424"/>
        </w:rPr>
        <w:t xml:space="preserve"> </w:t>
      </w:r>
    </w:p>
    <w:p w14:paraId="19F2A64C" w14:textId="22DF3FEF" w:rsidR="003458B8" w:rsidRPr="009A7B7E" w:rsidRDefault="003458B8" w:rsidP="00F13894">
      <w:pPr>
        <w:rPr>
          <w:rFonts w:ascii="Segoe UI" w:hAnsi="Segoe UI" w:cs="Segoe UI"/>
          <w:color w:val="252424"/>
          <w:sz w:val="20"/>
        </w:rPr>
      </w:pPr>
    </w:p>
    <w:p w14:paraId="3BCA5BC3" w14:textId="275E0AB6" w:rsidR="003458B8" w:rsidRPr="009A7B7E" w:rsidRDefault="003458B8" w:rsidP="00D9367D">
      <w:pPr>
        <w:pStyle w:val="NormalWeb"/>
        <w:spacing w:before="0" w:beforeAutospacing="0" w:after="0" w:afterAutospacing="0"/>
        <w:jc w:val="center"/>
        <w:rPr>
          <w:b/>
          <w:sz w:val="20"/>
          <w:szCs w:val="20"/>
        </w:rPr>
      </w:pPr>
    </w:p>
    <w:p w14:paraId="7BF27915" w14:textId="1CE9018E" w:rsidR="003458B8" w:rsidRDefault="003458B8" w:rsidP="00D9367D">
      <w:pPr>
        <w:pStyle w:val="NormalWeb"/>
        <w:spacing w:before="0" w:beforeAutospacing="0" w:after="0" w:afterAutospacing="0"/>
        <w:jc w:val="center"/>
        <w:rPr>
          <w:b/>
        </w:rPr>
      </w:pPr>
    </w:p>
    <w:p w14:paraId="6E896E5E" w14:textId="6622BD51" w:rsidR="003458B8" w:rsidRDefault="003458B8" w:rsidP="00D9367D">
      <w:pPr>
        <w:pStyle w:val="NormalWeb"/>
        <w:spacing w:before="0" w:beforeAutospacing="0" w:after="0" w:afterAutospacing="0"/>
        <w:jc w:val="center"/>
        <w:rPr>
          <w:b/>
        </w:rPr>
      </w:pPr>
    </w:p>
    <w:p w14:paraId="74984462" w14:textId="2B584952" w:rsidR="00D9367D" w:rsidRPr="00F13894" w:rsidRDefault="00EA0A5B" w:rsidP="00F13894">
      <w:pPr>
        <w:pStyle w:val="NormalWeb"/>
        <w:spacing w:before="0" w:beforeAutospacing="0" w:after="0" w:afterAutospacing="0"/>
        <w:jc w:val="center"/>
        <w:rPr>
          <w:b/>
        </w:rPr>
      </w:pPr>
      <w:r>
        <w:rPr>
          <w:b/>
        </w:rPr>
        <w:tab/>
      </w:r>
      <w:r>
        <w:rPr>
          <w:b/>
        </w:rPr>
        <w:tab/>
      </w:r>
      <w:r>
        <w:rPr>
          <w:b/>
        </w:rPr>
        <w:tab/>
      </w:r>
      <w:bookmarkStart w:id="0" w:name="_GoBack"/>
      <w:bookmarkEnd w:id="0"/>
      <w:r w:rsidR="00D9367D" w:rsidRPr="00D9367D">
        <w:rPr>
          <w:b/>
        </w:rPr>
        <w:t>Agenda</w:t>
      </w:r>
    </w:p>
    <w:p w14:paraId="1B1A2DB0" w14:textId="5705ECEC" w:rsidR="003458B8" w:rsidRPr="008A1BC0" w:rsidRDefault="003458B8" w:rsidP="003458B8">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8A1BC0">
        <w:rPr>
          <w:rFonts w:ascii="Times New Roman" w:eastAsia="Times" w:hAnsi="Times New Roman" w:cs="Times New Roman"/>
          <w:b/>
          <w:sz w:val="24"/>
          <w:szCs w:val="24"/>
        </w:rPr>
        <w:t>Call to Order</w:t>
      </w:r>
    </w:p>
    <w:p w14:paraId="56577135" w14:textId="5F7C4AAA" w:rsidR="003458B8" w:rsidRPr="001A5C75" w:rsidRDefault="003458B8" w:rsidP="003458B8">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8A1BC0">
        <w:rPr>
          <w:rFonts w:ascii="Times New Roman" w:eastAsia="Times" w:hAnsi="Times New Roman" w:cs="Times New Roman"/>
          <w:b/>
          <w:sz w:val="24"/>
          <w:szCs w:val="24"/>
        </w:rPr>
        <w:t>Public Comments</w:t>
      </w:r>
      <w:r w:rsidR="008B38C2">
        <w:rPr>
          <w:rFonts w:ascii="Times New Roman" w:eastAsia="Times" w:hAnsi="Times New Roman" w:cs="Times New Roman"/>
          <w:b/>
          <w:sz w:val="24"/>
          <w:szCs w:val="24"/>
        </w:rPr>
        <w:t>/ Guest Speakers</w:t>
      </w:r>
    </w:p>
    <w:p w14:paraId="248A37F7" w14:textId="059D2464" w:rsidR="00A268DE" w:rsidRPr="00A268DE" w:rsidRDefault="006546F6" w:rsidP="005D30C0">
      <w:pPr>
        <w:pStyle w:val="ListParagraph"/>
        <w:numPr>
          <w:ilvl w:val="0"/>
          <w:numId w:val="1"/>
        </w:numPr>
        <w:spacing w:before="240" w:after="10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Nathan and Fred</w:t>
      </w:r>
      <w:r w:rsidR="001A5C75">
        <w:rPr>
          <w:rFonts w:ascii="Times New Roman" w:eastAsia="Times New Roman" w:hAnsi="Times New Roman" w:cs="Times New Roman"/>
          <w:sz w:val="24"/>
          <w:szCs w:val="24"/>
        </w:rPr>
        <w:t xml:space="preserve"> from Mi Box </w:t>
      </w:r>
      <w:r w:rsidR="00A268DE">
        <w:rPr>
          <w:rFonts w:ascii="Times New Roman" w:eastAsia="Times New Roman" w:hAnsi="Times New Roman" w:cs="Times New Roman"/>
          <w:sz w:val="24"/>
          <w:szCs w:val="24"/>
        </w:rPr>
        <w:t>to discuss bulk item reuse opportunity</w:t>
      </w:r>
    </w:p>
    <w:p w14:paraId="06727847" w14:textId="025F9A43" w:rsidR="005D30C0" w:rsidRDefault="003458B8" w:rsidP="005D30C0">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8A1BC0">
        <w:rPr>
          <w:rFonts w:ascii="Times New Roman" w:eastAsia="Times" w:hAnsi="Times New Roman" w:cs="Times New Roman"/>
          <w:b/>
          <w:sz w:val="24"/>
          <w:szCs w:val="24"/>
        </w:rPr>
        <w:t>Report from the Chair</w:t>
      </w:r>
    </w:p>
    <w:p w14:paraId="28ADA8C6" w14:textId="7562C40D" w:rsidR="005D30C0" w:rsidRPr="005D30C0" w:rsidRDefault="005D30C0" w:rsidP="005D30C0">
      <w:pPr>
        <w:pStyle w:val="ListParagraph"/>
        <w:numPr>
          <w:ilvl w:val="0"/>
          <w:numId w:val="1"/>
        </w:numPr>
        <w:spacing w:before="240" w:after="10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from Board of Health meeting </w:t>
      </w:r>
      <w:r>
        <w:rPr>
          <w:rFonts w:ascii="Times New Roman" w:eastAsia="Times New Roman" w:hAnsi="Times New Roman" w:cs="Times New Roman"/>
          <w:sz w:val="24"/>
          <w:szCs w:val="24"/>
        </w:rPr>
        <w:tab/>
      </w:r>
    </w:p>
    <w:p w14:paraId="697518BC" w14:textId="36294AB6" w:rsidR="0005131C" w:rsidRPr="0005131C" w:rsidRDefault="00AD7B3E" w:rsidP="0005131C">
      <w:pPr>
        <w:pStyle w:val="ListParagraph"/>
        <w:numPr>
          <w:ilvl w:val="0"/>
          <w:numId w:val="1"/>
        </w:numPr>
        <w:spacing w:before="240" w:after="100" w:line="240" w:lineRule="auto"/>
        <w:ind w:left="360"/>
        <w:rPr>
          <w:rFonts w:ascii="Times New Roman" w:eastAsia="Times New Roman" w:hAnsi="Times New Roman" w:cs="Times New Roman"/>
          <w:sz w:val="24"/>
          <w:szCs w:val="24"/>
        </w:rPr>
      </w:pPr>
      <w:r>
        <w:rPr>
          <w:rFonts w:ascii="Times New Roman" w:eastAsia="Times" w:hAnsi="Times New Roman" w:cs="Times New Roman"/>
          <w:b/>
          <w:sz w:val="24"/>
          <w:szCs w:val="24"/>
        </w:rPr>
        <w:t xml:space="preserve">Report from </w:t>
      </w:r>
      <w:r w:rsidR="008B38C2">
        <w:rPr>
          <w:rFonts w:ascii="Times New Roman" w:eastAsia="Times" w:hAnsi="Times New Roman" w:cs="Times New Roman"/>
          <w:b/>
          <w:sz w:val="24"/>
          <w:szCs w:val="24"/>
        </w:rPr>
        <w:t>S</w:t>
      </w:r>
      <w:r>
        <w:rPr>
          <w:rFonts w:ascii="Times New Roman" w:eastAsia="Times" w:hAnsi="Times New Roman" w:cs="Times New Roman"/>
          <w:b/>
          <w:sz w:val="24"/>
          <w:szCs w:val="24"/>
        </w:rPr>
        <w:t xml:space="preserve">ubcommittees </w:t>
      </w:r>
    </w:p>
    <w:p w14:paraId="51C43361" w14:textId="4FBE5F3E" w:rsidR="00A6575D" w:rsidRDefault="0005131C" w:rsidP="00A6575D">
      <w:pPr>
        <w:pStyle w:val="ListParagraph"/>
        <w:numPr>
          <w:ilvl w:val="0"/>
          <w:numId w:val="1"/>
        </w:numPr>
        <w:spacing w:before="240" w:after="10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posts for residents and businesses on the new Plastic Bag Reduction Bylaw</w:t>
      </w:r>
    </w:p>
    <w:p w14:paraId="5558BBF7" w14:textId="62E5402B" w:rsidR="0005131C" w:rsidRPr="00317C8C" w:rsidRDefault="0005131C" w:rsidP="00A6575D">
      <w:pPr>
        <w:pStyle w:val="ListParagraph"/>
        <w:numPr>
          <w:ilvl w:val="0"/>
          <w:numId w:val="1"/>
        </w:numPr>
        <w:spacing w:before="240" w:after="10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up material for the webpage regarding the Plastic Bag Reduction Bylaw </w:t>
      </w:r>
    </w:p>
    <w:p w14:paraId="3C741D26" w14:textId="69082F8A" w:rsidR="005D30C0" w:rsidRPr="005D30C0" w:rsidRDefault="00317C8C" w:rsidP="005D30C0">
      <w:pPr>
        <w:pStyle w:val="ListParagraph"/>
        <w:numPr>
          <w:ilvl w:val="0"/>
          <w:numId w:val="1"/>
        </w:numPr>
        <w:spacing w:before="240" w:after="100" w:line="240" w:lineRule="auto"/>
        <w:ind w:left="360"/>
        <w:rPr>
          <w:rFonts w:ascii="Times New Roman" w:eastAsia="Times New Roman" w:hAnsi="Times New Roman" w:cs="Times New Roman"/>
          <w:sz w:val="24"/>
          <w:szCs w:val="24"/>
        </w:rPr>
      </w:pPr>
      <w:r>
        <w:rPr>
          <w:rFonts w:ascii="Times New Roman" w:eastAsia="Times" w:hAnsi="Times New Roman" w:cs="Times New Roman"/>
          <w:b/>
          <w:sz w:val="24"/>
          <w:szCs w:val="24"/>
        </w:rPr>
        <w:t>New business discussions</w:t>
      </w:r>
    </w:p>
    <w:p w14:paraId="7A14B50B" w14:textId="6923E99A" w:rsidR="005D30C0" w:rsidRDefault="005D30C0" w:rsidP="005D30C0">
      <w:pPr>
        <w:pStyle w:val="ListParagraph"/>
        <w:numPr>
          <w:ilvl w:val="0"/>
          <w:numId w:val="1"/>
        </w:numPr>
        <w:tabs>
          <w:tab w:val="left" w:pos="1080"/>
        </w:tabs>
        <w:spacing w:before="240" w:after="10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Partnering with Medway Business Council, Communications Director, and Board of Health to roll out the Plastic Bag Reduction Bylaw</w:t>
      </w:r>
    </w:p>
    <w:p w14:paraId="21C5AFB5" w14:textId="7436E097" w:rsidR="0005131C" w:rsidRPr="005D30C0" w:rsidRDefault="0005131C" w:rsidP="005D30C0">
      <w:pPr>
        <w:pStyle w:val="ListParagraph"/>
        <w:numPr>
          <w:ilvl w:val="0"/>
          <w:numId w:val="1"/>
        </w:numPr>
        <w:tabs>
          <w:tab w:val="left" w:pos="1080"/>
        </w:tabs>
        <w:spacing w:before="240" w:after="10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Earth composting program </w:t>
      </w:r>
    </w:p>
    <w:p w14:paraId="5FFCF7B6" w14:textId="7C376499" w:rsidR="00A6575D" w:rsidRDefault="006546F6" w:rsidP="00A6575D">
      <w:pPr>
        <w:pStyle w:val="ListParagraph"/>
        <w:numPr>
          <w:ilvl w:val="0"/>
          <w:numId w:val="2"/>
        </w:numPr>
        <w:spacing w:before="24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s</w:t>
      </w:r>
      <w:r w:rsidR="00885A86">
        <w:rPr>
          <w:rFonts w:ascii="Times New Roman" w:eastAsia="Times New Roman" w:hAnsi="Times New Roman" w:cs="Times New Roman"/>
          <w:sz w:val="24"/>
          <w:szCs w:val="24"/>
        </w:rPr>
        <w:t xml:space="preserve">ocial media campaign </w:t>
      </w:r>
      <w:r w:rsidR="0005131C">
        <w:rPr>
          <w:rFonts w:ascii="Times New Roman" w:eastAsia="Times New Roman" w:hAnsi="Times New Roman" w:cs="Times New Roman"/>
          <w:sz w:val="24"/>
          <w:szCs w:val="24"/>
        </w:rPr>
        <w:t>ideas</w:t>
      </w:r>
    </w:p>
    <w:p w14:paraId="2DEB2F13" w14:textId="5FBD3B60" w:rsidR="00A6575D" w:rsidRPr="00A6575D" w:rsidRDefault="00F13894" w:rsidP="00A6575D">
      <w:pPr>
        <w:pStyle w:val="ListParagraph"/>
        <w:numPr>
          <w:ilvl w:val="0"/>
          <w:numId w:val="2"/>
        </w:numPr>
        <w:spacing w:before="240" w:after="10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Housekeeping </w:t>
      </w:r>
    </w:p>
    <w:p w14:paraId="26B753F6" w14:textId="5B62E9A9" w:rsidR="0041269C" w:rsidRDefault="0041269C" w:rsidP="0041269C">
      <w:pPr>
        <w:pStyle w:val="ListParagraph"/>
        <w:numPr>
          <w:ilvl w:val="0"/>
          <w:numId w:val="2"/>
        </w:numPr>
        <w:spacing w:before="24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June 2020 </w:t>
      </w:r>
    </w:p>
    <w:p w14:paraId="7CAAD36E" w14:textId="1EA86D4D" w:rsidR="0041269C" w:rsidRPr="0041269C" w:rsidRDefault="0041269C" w:rsidP="0041269C">
      <w:pPr>
        <w:pStyle w:val="ListParagraph"/>
        <w:numPr>
          <w:ilvl w:val="0"/>
          <w:numId w:val="2"/>
        </w:numPr>
        <w:spacing w:before="24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 fall 2020 schedule </w:t>
      </w:r>
    </w:p>
    <w:p w14:paraId="0DBE5E99" w14:textId="6703D78C" w:rsidR="00AD7B3E" w:rsidRPr="00F13894" w:rsidRDefault="003458B8" w:rsidP="00AD7B3E">
      <w:pPr>
        <w:pStyle w:val="ListParagraph"/>
        <w:numPr>
          <w:ilvl w:val="0"/>
          <w:numId w:val="1"/>
        </w:numPr>
        <w:spacing w:before="240" w:after="100" w:line="240" w:lineRule="auto"/>
        <w:ind w:left="360"/>
        <w:rPr>
          <w:rFonts w:ascii="Times New Roman" w:eastAsia="Times" w:hAnsi="Times New Roman" w:cs="Times New Roman"/>
          <w:b/>
          <w:sz w:val="24"/>
          <w:szCs w:val="24"/>
        </w:rPr>
      </w:pPr>
      <w:r w:rsidRPr="008A1BC0">
        <w:rPr>
          <w:rFonts w:ascii="Times New Roman" w:eastAsia="Times" w:hAnsi="Times New Roman" w:cs="Times New Roman"/>
          <w:b/>
          <w:sz w:val="24"/>
          <w:szCs w:val="24"/>
        </w:rPr>
        <w:t>Adjourn</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458B8" w:rsidRPr="008A1BC0" w14:paraId="05915549" w14:textId="77777777" w:rsidTr="00863BCC">
        <w:trPr>
          <w:trHeight w:val="960"/>
        </w:trPr>
        <w:tc>
          <w:tcPr>
            <w:tcW w:w="8640" w:type="dxa"/>
            <w:shd w:val="clear" w:color="auto" w:fill="auto"/>
            <w:tcMar>
              <w:top w:w="100" w:type="dxa"/>
              <w:left w:w="100" w:type="dxa"/>
              <w:bottom w:w="100" w:type="dxa"/>
              <w:right w:w="100" w:type="dxa"/>
            </w:tcMar>
          </w:tcPr>
          <w:p w14:paraId="35BA4F55" w14:textId="586FA6DA" w:rsidR="003458B8" w:rsidRPr="008A1BC0" w:rsidRDefault="003458B8" w:rsidP="00863BCC">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23336408" w14:textId="0D063AF3" w:rsidR="003458B8" w:rsidRPr="006111C5" w:rsidRDefault="003458B8" w:rsidP="00863BCC">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tc>
      </w:tr>
    </w:tbl>
    <w:p w14:paraId="414D449C" w14:textId="4C4DF807" w:rsidR="008479F9" w:rsidRDefault="008479F9" w:rsidP="00EA0A5B">
      <w:pPr>
        <w:spacing w:line="260" w:lineRule="exact"/>
        <w:rPr>
          <w:rFonts w:cs="Arial"/>
          <w:color w:val="3B3838" w:themeColor="background2" w:themeShade="40"/>
          <w:kern w:val="24"/>
          <w:sz w:val="22"/>
          <w:szCs w:val="22"/>
        </w:rPr>
      </w:pPr>
    </w:p>
    <w:sectPr w:rsidR="008479F9" w:rsidSect="00DA6459">
      <w:headerReference w:type="default" r:id="rId9"/>
      <w:footerReference w:type="default" r:id="rId10"/>
      <w:headerReference w:type="first" r:id="rId11"/>
      <w:type w:val="continuous"/>
      <w:pgSz w:w="12240" w:h="15840" w:code="1"/>
      <w:pgMar w:top="720" w:right="1080" w:bottom="720" w:left="907"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0BFA" w14:textId="77777777" w:rsidR="00397C65" w:rsidRDefault="00397C65" w:rsidP="0069344E">
      <w:r>
        <w:separator/>
      </w:r>
    </w:p>
  </w:endnote>
  <w:endnote w:type="continuationSeparator" w:id="0">
    <w:p w14:paraId="2AD6BBF7" w14:textId="77777777" w:rsidR="00397C65" w:rsidRDefault="00397C65" w:rsidP="006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gnet Roundhand">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11BE" w14:textId="1C505484" w:rsidR="0069344E" w:rsidRPr="00540EF3" w:rsidRDefault="0069344E" w:rsidP="00540EF3">
    <w:pPr>
      <w:pStyle w:val="Footer"/>
      <w:jc w:val="center"/>
      <w:rPr>
        <w:rFonts w:ascii="Book Antiqua" w:hAnsi="Book Antiqua"/>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7D8E3" w14:textId="77777777" w:rsidR="00397C65" w:rsidRDefault="00397C65" w:rsidP="0069344E">
      <w:r>
        <w:separator/>
      </w:r>
    </w:p>
  </w:footnote>
  <w:footnote w:type="continuationSeparator" w:id="0">
    <w:p w14:paraId="3A139667" w14:textId="77777777" w:rsidR="00397C65" w:rsidRDefault="00397C65" w:rsidP="0069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57D5" w14:textId="7D2A8FF4" w:rsidR="00CC0A6E" w:rsidRDefault="00CC0A6E">
    <w:pPr>
      <w:pStyle w:val="Header"/>
    </w:pPr>
  </w:p>
  <w:p w14:paraId="040D7300" w14:textId="77777777" w:rsidR="00CC0A6E" w:rsidRDefault="00CC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AF28" w14:textId="1F46D58F" w:rsidR="000665B3" w:rsidRDefault="00362921" w:rsidP="00362921">
    <w:pPr>
      <w:pStyle w:val="Heading1"/>
      <w:jc w:val="center"/>
      <w:rPr>
        <w:noProof/>
      </w:rPr>
    </w:pPr>
    <w:r>
      <w:rPr>
        <w:noProof/>
      </w:rPr>
      <mc:AlternateContent>
        <mc:Choice Requires="wps">
          <w:drawing>
            <wp:anchor distT="0" distB="0" distL="114300" distR="114300" simplePos="0" relativeHeight="251659264" behindDoc="0" locked="0" layoutInCell="0" allowOverlap="1" wp14:anchorId="30207B87" wp14:editId="0DB3331D">
              <wp:simplePos x="0" y="0"/>
              <wp:positionH relativeFrom="page">
                <wp:align>left</wp:align>
              </wp:positionH>
              <wp:positionV relativeFrom="paragraph">
                <wp:posOffset>872490</wp:posOffset>
              </wp:positionV>
              <wp:extent cx="7762875"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28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01CA33F"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5AFAAF0"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0F3D8731" w14:textId="0F357AF7" w:rsidR="00D872A2" w:rsidRPr="00BA55D3" w:rsidRDefault="003458B8"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07B87" id="_x0000_t202" coordsize="21600,21600" o:spt="202" path="m,l,21600r21600,l21600,xe">
              <v:stroke joinstyle="miter"/>
              <v:path gradientshapeok="t" o:connecttype="rect"/>
            </v:shapetype>
            <v:shape id="Text Box 3" o:spid="_x0000_s1027" type="#_x0000_t202" style="position:absolute;left:0;text-align:left;margin-left:0;margin-top:68.7pt;width:611.25pt;height:8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oQEwIAAP8DAAAOAAAAZHJzL2Uyb0RvYy54bWysU9tu2zAMfR+wfxD0vthJkyY14hRduw4D&#10;ugvQ7gMYWY6FSaImKbG7rx8lp2mwvQ3zg0GJ5CHPIbW+HoxmB+mDQlvz6aTkTFqBjbK7mn9/un+3&#10;4ixEsA1otLLmzzLw683bN+veVXKGHepGekYgNlS9q3kXo6uKIohOGggTdNKSs0VvINLR74rGQ0/o&#10;RhezsrwsevSN8yhkCHR7Nzr5JuO3rRTxa9sGGZmuOfUW89/n/zb9i80aqp0H1ylxbAP+oQsDylLR&#10;E9QdRGB7r/6CMkp4DNjGiUBTYNsqITMHYjMt/2Dz2IGTmQuJE9xJpvD/YMWXwzfPVFPzC84sGBrR&#10;kxwie48Du0jq9C5UFPToKCwOdE1TzkyDe0DxIzCLtx3YnbzxHvtOQkPdTVNmcZY64oQEsu0/Y0Nl&#10;YB8xAw2tN0k6EoMROk3p+TSZ1Iqgy+XycrZaLjgT5JuWZJd5dgVUL+nOh/hRomHJqLmn0Wd4ODyE&#10;mNqB6iUkVbN4r7TO49eW9TW/WswWOeHMY1Sk7dTK1HxVpm/cl8Tyg21ycgSlR5sKaHuknZiOnOOw&#10;HSgwabHF5pkE8DhuIb0aMjr0vzjraQNrHn7uwUvO9CdLIl5N5/O0svkwXyxndPDnnu25B6wgqJpH&#10;zkbzNo5rvnde7TqqNI7N4g0J36osyWtXx75py7JSxxeR1vj8nKNe3+3mNwAAAP//AwBQSwMEFAAG&#10;AAgAAAAhAG7+T1LdAAAACQEAAA8AAABkcnMvZG93bnJldi54bWxMj8FOwzAQRO9I/IO1SNyojUmB&#10;hGwqBOIKotBK3Nx4m0TE6yh2m/D3uCc4zs5q5k25ml0vjjSGzjPC9UKBIK697bhB+Px4uboHEaJh&#10;a3rPhPBDAVbV+VlpCusnfqfjOjYihXAoDEIb41BIGeqWnAkLPxAnb+9HZ2KSYyPtaKYU7nqplbqV&#10;znScGloz0FNL9ff64BA2r/uvbabemme3HCY/K8kul4iXF/PjA4hIc/x7hhN+QocqMe38gW0QPUIa&#10;EtP15i4DcbK11ksQOwSd5xnIqpT/F1S/AAAA//8DAFBLAQItABQABgAIAAAAIQC2gziS/gAAAOEB&#10;AAATAAAAAAAAAAAAAAAAAAAAAABbQ29udGVudF9UeXBlc10ueG1sUEsBAi0AFAAGAAgAAAAhADj9&#10;If/WAAAAlAEAAAsAAAAAAAAAAAAAAAAALwEAAF9yZWxzLy5yZWxzUEsBAi0AFAAGAAgAAAAhAG/m&#10;OhATAgAA/wMAAA4AAAAAAAAAAAAAAAAALgIAAGRycy9lMm9Eb2MueG1sUEsBAi0AFAAGAAgAAAAh&#10;AG7+T1LdAAAACQEAAA8AAAAAAAAAAAAAAAAAbQQAAGRycy9kb3ducmV2LnhtbFBLBQYAAAAABAAE&#10;APMAAAB3BQAAAAA=&#10;" o:allowincell="f" filled="f" stroked="f">
              <v:textbox>
                <w:txbxContent>
                  <w:p w14:paraId="701CA33F"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5AFAAF0"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0F3D8731" w14:textId="0F357AF7" w:rsidR="00D872A2" w:rsidRPr="00BA55D3" w:rsidRDefault="003458B8"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v:textbox>
              <w10:wrap anchorx="page"/>
            </v:shape>
          </w:pict>
        </mc:Fallback>
      </mc:AlternateContent>
    </w:r>
    <w:r w:rsidR="002A2506">
      <w:rPr>
        <w:rFonts w:ascii="Signet Roundhand" w:hAnsi="Signet Roundhand"/>
        <w:b/>
        <w:noProof/>
        <w:sz w:val="24"/>
      </w:rPr>
      <mc:AlternateContent>
        <mc:Choice Requires="wps">
          <w:drawing>
            <wp:anchor distT="0" distB="0" distL="114300" distR="114300" simplePos="0" relativeHeight="251660288" behindDoc="0" locked="0" layoutInCell="0" allowOverlap="1" wp14:anchorId="4CDC3C1C" wp14:editId="4FC78EAD">
              <wp:simplePos x="0" y="0"/>
              <wp:positionH relativeFrom="page">
                <wp:align>right</wp:align>
              </wp:positionH>
              <wp:positionV relativeFrom="paragraph">
                <wp:posOffset>5715</wp:posOffset>
              </wp:positionV>
              <wp:extent cx="2647950"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43000"/>
                      </a:xfrm>
                      <a:prstGeom prst="rect">
                        <a:avLst/>
                      </a:prstGeom>
                      <a:noFill/>
                      <a:ln w="9525">
                        <a:noFill/>
                        <a:miter lim="800000"/>
                        <a:headEnd/>
                        <a:tailEnd/>
                      </a:ln>
                    </wps:spPr>
                    <wps:txbx>
                      <w:txbxContent>
                        <w:p w14:paraId="3F014700" w14:textId="5B915D25" w:rsidR="00D872A2" w:rsidRPr="00362921" w:rsidRDefault="00D872A2" w:rsidP="00D872A2">
                          <w:pPr>
                            <w:jc w:val="center"/>
                            <w:rPr>
                              <w:rFonts w:ascii="Book Antiqua" w:hAnsi="Book Antiqua"/>
                              <w:sz w:val="20"/>
                            </w:rPr>
                          </w:pPr>
                          <w:r w:rsidRPr="00362921">
                            <w:rPr>
                              <w:rFonts w:ascii="Book Antiqua" w:hAnsi="Book Antiqua"/>
                              <w:sz w:val="20"/>
                            </w:rPr>
                            <w:t xml:space="preserve">Medway </w:t>
                          </w:r>
                          <w:r w:rsidR="003458B8">
                            <w:rPr>
                              <w:rFonts w:ascii="Book Antiqua" w:hAnsi="Book Antiqua"/>
                              <w:sz w:val="20"/>
                            </w:rPr>
                            <w:t>Public Library</w:t>
                          </w:r>
                        </w:p>
                        <w:p w14:paraId="2F0D9242" w14:textId="22CCBE85" w:rsidR="00D872A2" w:rsidRPr="00362921" w:rsidRDefault="003458B8" w:rsidP="00D872A2">
                          <w:pPr>
                            <w:jc w:val="center"/>
                            <w:rPr>
                              <w:rFonts w:ascii="Book Antiqua" w:hAnsi="Book Antiqua"/>
                              <w:sz w:val="20"/>
                            </w:rPr>
                          </w:pPr>
                          <w:r>
                            <w:rPr>
                              <w:rFonts w:ascii="Book Antiqua" w:hAnsi="Book Antiqua"/>
                              <w:sz w:val="20"/>
                            </w:rPr>
                            <w:t>26 High</w:t>
                          </w:r>
                          <w:r w:rsidR="00D872A2" w:rsidRPr="00362921">
                            <w:rPr>
                              <w:rFonts w:ascii="Book Antiqua" w:hAnsi="Book Antiqua"/>
                              <w:sz w:val="20"/>
                            </w:rPr>
                            <w:t xml:space="preserve"> Street</w:t>
                          </w:r>
                        </w:p>
                        <w:p w14:paraId="36B0BDDA" w14:textId="77777777" w:rsidR="00D872A2" w:rsidRPr="00362921" w:rsidRDefault="00D872A2" w:rsidP="00D872A2">
                          <w:pPr>
                            <w:jc w:val="center"/>
                            <w:rPr>
                              <w:rFonts w:ascii="Book Antiqua" w:hAnsi="Book Antiqua"/>
                              <w:sz w:val="20"/>
                            </w:rPr>
                          </w:pPr>
                          <w:r w:rsidRPr="00362921">
                            <w:rPr>
                              <w:rFonts w:ascii="Book Antiqua" w:hAnsi="Book Antiqua"/>
                              <w:sz w:val="20"/>
                            </w:rPr>
                            <w:t>Medway, MA 02053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3C1C" id="Text Box 4" o:spid="_x0000_s1028" type="#_x0000_t202" style="position:absolute;left:0;text-align:left;margin-left:157.3pt;margin-top:.45pt;width:208.5pt;height:90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AqFQIAAAYEAAAOAAAAZHJzL2Uyb0RvYy54bWysU9tu2zAMfR+wfxD0vvgyp22MOEXXrsOA&#10;7gK0+wBZlmNhkqhJSuzs60vJaRpsb8NeBEokD3kOqfX1pBXZC+clmIYWi5wSYTh00mwb+uPp/t0V&#10;JT4w0zEFRjT0IDy93rx9sx5tLUoYQHXCEQQxvh5tQ4cQbJ1lng9CM78AKww6e3CaBby6bdY5NiK6&#10;VlmZ5xfZCK6zDrjwHl/vZifdJPy+Fzx863svAlENxd5COl0623hmmzWrt47ZQfJjG+wfutBMGix6&#10;grpjgZGdk39BackdeOjDgoPOoO8lF4kDsinyP9g8DsyKxAXF8fYkk/9/sPzr/rsjsmtoSYlhGkf0&#10;JKZAPsBEqqjOaH2NQY8Ww8KEzzjlxNTbB+A/PTFwOzCzFTfOwTgI1mF3RczMzlJnHB9B2vELdFiG&#10;7QIkoKl3OkqHYhBExykdTpOJrXB8LC+qy9USXRx9RVG9z/M0u4zVL+nW+fBJgCbRaKjD0Sd4tn/w&#10;IbbD6peQWM3AvVQqjV8ZMjZ0tSyXKeHMo2XA7VRSN/QKK841WR1ZfjRdSg5MqtnGAsocaUemM+cw&#10;tVPSN2kSJWmhO6AODuZlxM+DxgDuNyUjLmJD/a8dc4IS9dmglquiquLmpku1vCzx4s497bmHGY5Q&#10;DQ2UzOZtmLd9Z53cDlhpnp6BG9S/l0mZ166O7eOyJcGOHyNu8/k9Rb1+380zAAAA//8DAFBLAwQU&#10;AAYACAAAACEASOV1ydkAAAAFAQAADwAAAGRycy9kb3ducmV2LnhtbEyPzU7DMBCE70h9B2uRuFG7&#10;qEAT4lQViCsV5Ufito23SUS8jmK3CW/f5QTH0YxmvinWk+/UiYbYBrawmBtQxFVwLdcW3t+er1eg&#10;YkJ22AUmCz8UYV3OLgrMXRj5lU67VCsp4ZijhSalPtc6Vg15jPPQE4t3CIPHJHKotRtwlHLf6Rtj&#10;7rTHlmWhwZ4eG6q+d0dv4ePl8PW5NNv6yd/2Y5iMZp9pa68up80DqERT+gvDL76gQylM+3BkF1Vn&#10;QY4kCxko8ZaLe5F7Ca1MBros9H/68gwAAP//AwBQSwECLQAUAAYACAAAACEAtoM4kv4AAADhAQAA&#10;EwAAAAAAAAAAAAAAAAAAAAAAW0NvbnRlbnRfVHlwZXNdLnhtbFBLAQItABQABgAIAAAAIQA4/SH/&#10;1gAAAJQBAAALAAAAAAAAAAAAAAAAAC8BAABfcmVscy8ucmVsc1BLAQItABQABgAIAAAAIQCeTYAq&#10;FQIAAAYEAAAOAAAAAAAAAAAAAAAAAC4CAABkcnMvZTJvRG9jLnhtbFBLAQItABQABgAIAAAAIQBI&#10;5XXJ2QAAAAUBAAAPAAAAAAAAAAAAAAAAAG8EAABkcnMvZG93bnJldi54bWxQSwUGAAAAAAQABADz&#10;AAAAdQUAAAAA&#10;" o:allowincell="f" filled="f" stroked="f">
              <v:textbox>
                <w:txbxContent>
                  <w:p w14:paraId="3F014700" w14:textId="5B915D25" w:rsidR="00D872A2" w:rsidRPr="00362921" w:rsidRDefault="00D872A2" w:rsidP="00D872A2">
                    <w:pPr>
                      <w:jc w:val="center"/>
                      <w:rPr>
                        <w:rFonts w:ascii="Book Antiqua" w:hAnsi="Book Antiqua"/>
                        <w:sz w:val="20"/>
                      </w:rPr>
                    </w:pPr>
                    <w:r w:rsidRPr="00362921">
                      <w:rPr>
                        <w:rFonts w:ascii="Book Antiqua" w:hAnsi="Book Antiqua"/>
                        <w:sz w:val="20"/>
                      </w:rPr>
                      <w:t xml:space="preserve">Medway </w:t>
                    </w:r>
                    <w:r w:rsidR="003458B8">
                      <w:rPr>
                        <w:rFonts w:ascii="Book Antiqua" w:hAnsi="Book Antiqua"/>
                        <w:sz w:val="20"/>
                      </w:rPr>
                      <w:t>Public Library</w:t>
                    </w:r>
                  </w:p>
                  <w:p w14:paraId="2F0D9242" w14:textId="22CCBE85" w:rsidR="00D872A2" w:rsidRPr="00362921" w:rsidRDefault="003458B8" w:rsidP="00D872A2">
                    <w:pPr>
                      <w:jc w:val="center"/>
                      <w:rPr>
                        <w:rFonts w:ascii="Book Antiqua" w:hAnsi="Book Antiqua"/>
                        <w:sz w:val="20"/>
                      </w:rPr>
                    </w:pPr>
                    <w:r>
                      <w:rPr>
                        <w:rFonts w:ascii="Book Antiqua" w:hAnsi="Book Antiqua"/>
                        <w:sz w:val="20"/>
                      </w:rPr>
                      <w:t>26 High</w:t>
                    </w:r>
                    <w:r w:rsidR="00D872A2" w:rsidRPr="00362921">
                      <w:rPr>
                        <w:rFonts w:ascii="Book Antiqua" w:hAnsi="Book Antiqua"/>
                        <w:sz w:val="20"/>
                      </w:rPr>
                      <w:t xml:space="preserve"> Street</w:t>
                    </w:r>
                  </w:p>
                  <w:p w14:paraId="36B0BDDA" w14:textId="77777777" w:rsidR="00D872A2" w:rsidRPr="00362921" w:rsidRDefault="00D872A2" w:rsidP="00D872A2">
                    <w:pPr>
                      <w:jc w:val="center"/>
                      <w:rPr>
                        <w:rFonts w:ascii="Book Antiqua" w:hAnsi="Book Antiqua"/>
                        <w:sz w:val="20"/>
                      </w:rPr>
                    </w:pPr>
                    <w:r w:rsidRPr="00362921">
                      <w:rPr>
                        <w:rFonts w:ascii="Book Antiqua" w:hAnsi="Book Antiqua"/>
                        <w:sz w:val="20"/>
                      </w:rPr>
                      <w:t>Medway, MA 02053</w:t>
                    </w:r>
                  </w:p>
                </w:txbxContent>
              </v:textbox>
              <w10:wrap anchorx="page"/>
            </v:shape>
          </w:pict>
        </mc:Fallback>
      </mc:AlternateContent>
    </w:r>
    <w:r w:rsidR="0092379E">
      <w:rPr>
        <w:noProof/>
      </w:rPr>
      <w:t xml:space="preserve">  </w:t>
    </w:r>
    <w:r w:rsidR="003D11A6">
      <w:rPr>
        <w:noProof/>
      </w:rPr>
      <w:drawing>
        <wp:inline distT="0" distB="0" distL="0" distR="0" wp14:anchorId="1E003D95" wp14:editId="4EEEA833">
          <wp:extent cx="866775" cy="8647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3407984A" w14:textId="791FCCE3" w:rsidR="000665B3" w:rsidRDefault="000665B3" w:rsidP="00D872A2">
    <w:pPr>
      <w:pStyle w:val="Heading1"/>
      <w:rPr>
        <w:noProof/>
      </w:rPr>
    </w:pPr>
  </w:p>
  <w:p w14:paraId="226A2ABF" w14:textId="6AABC097" w:rsidR="000665B3" w:rsidRDefault="000665B3" w:rsidP="00D872A2">
    <w:pPr>
      <w:pStyle w:val="Heading1"/>
      <w:rPr>
        <w:noProof/>
      </w:rPr>
    </w:pPr>
  </w:p>
  <w:p w14:paraId="5DF6AF63" w14:textId="57A85805" w:rsidR="000665B3" w:rsidRDefault="000665B3" w:rsidP="00D872A2">
    <w:pPr>
      <w:pStyle w:val="Heading1"/>
      <w:rPr>
        <w:noProof/>
      </w:rPr>
    </w:pPr>
  </w:p>
  <w:p w14:paraId="5BB3462D" w14:textId="79E21DEC" w:rsidR="000665B3" w:rsidRDefault="000665B3" w:rsidP="00D872A2">
    <w:pPr>
      <w:pStyle w:val="Heading1"/>
      <w:rPr>
        <w:noProof/>
      </w:rPr>
    </w:pPr>
  </w:p>
  <w:p w14:paraId="36EA12B3" w14:textId="37CC590F" w:rsidR="00D872A2" w:rsidRDefault="00D872A2" w:rsidP="00D872A2">
    <w:pPr>
      <w:pStyle w:val="Heading1"/>
      <w:rPr>
        <w:noProof/>
      </w:rPr>
    </w:pPr>
  </w:p>
  <w:p w14:paraId="6DEDDD0D" w14:textId="5B8AAC6D" w:rsidR="002A2506" w:rsidRDefault="002A2506" w:rsidP="002A2506"/>
  <w:p w14:paraId="5946370E" w14:textId="77777777" w:rsidR="002A2506" w:rsidRPr="002A2506" w:rsidRDefault="002A2506" w:rsidP="002A2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BF3"/>
    <w:multiLevelType w:val="hybridMultilevel"/>
    <w:tmpl w:val="0B8A088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DA6051"/>
    <w:multiLevelType w:val="hybridMultilevel"/>
    <w:tmpl w:val="8EF4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AD1B95"/>
    <w:multiLevelType w:val="hybridMultilevel"/>
    <w:tmpl w:val="B49EC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89"/>
    <w:rsid w:val="00022889"/>
    <w:rsid w:val="00031CCB"/>
    <w:rsid w:val="000447FA"/>
    <w:rsid w:val="0005131C"/>
    <w:rsid w:val="00064121"/>
    <w:rsid w:val="000665B3"/>
    <w:rsid w:val="00070159"/>
    <w:rsid w:val="000815B1"/>
    <w:rsid w:val="000A1548"/>
    <w:rsid w:val="000D06B5"/>
    <w:rsid w:val="00110C6A"/>
    <w:rsid w:val="00137C34"/>
    <w:rsid w:val="001969A5"/>
    <w:rsid w:val="001A0959"/>
    <w:rsid w:val="001A5C75"/>
    <w:rsid w:val="001B3A97"/>
    <w:rsid w:val="00226A2F"/>
    <w:rsid w:val="002A2506"/>
    <w:rsid w:val="002E5514"/>
    <w:rsid w:val="002F4689"/>
    <w:rsid w:val="002F4BA9"/>
    <w:rsid w:val="002F70F0"/>
    <w:rsid w:val="0031592A"/>
    <w:rsid w:val="00317C8C"/>
    <w:rsid w:val="003313E6"/>
    <w:rsid w:val="003458B8"/>
    <w:rsid w:val="0035304C"/>
    <w:rsid w:val="00362921"/>
    <w:rsid w:val="0037409F"/>
    <w:rsid w:val="00397C65"/>
    <w:rsid w:val="003C08F5"/>
    <w:rsid w:val="003D0AD6"/>
    <w:rsid w:val="003D11A6"/>
    <w:rsid w:val="003E79CD"/>
    <w:rsid w:val="004030C6"/>
    <w:rsid w:val="0041269C"/>
    <w:rsid w:val="00435B94"/>
    <w:rsid w:val="00475D32"/>
    <w:rsid w:val="00482290"/>
    <w:rsid w:val="004970B3"/>
    <w:rsid w:val="004A4262"/>
    <w:rsid w:val="004A5332"/>
    <w:rsid w:val="004A5362"/>
    <w:rsid w:val="004D0E24"/>
    <w:rsid w:val="004E378B"/>
    <w:rsid w:val="004E3CD4"/>
    <w:rsid w:val="004F041D"/>
    <w:rsid w:val="00540EF3"/>
    <w:rsid w:val="00565698"/>
    <w:rsid w:val="005665A5"/>
    <w:rsid w:val="005737BA"/>
    <w:rsid w:val="005A70F9"/>
    <w:rsid w:val="005B7FEE"/>
    <w:rsid w:val="005D30C0"/>
    <w:rsid w:val="006111C5"/>
    <w:rsid w:val="0061702F"/>
    <w:rsid w:val="00624ADE"/>
    <w:rsid w:val="00636A79"/>
    <w:rsid w:val="00647C33"/>
    <w:rsid w:val="006546F6"/>
    <w:rsid w:val="00686986"/>
    <w:rsid w:val="0069344E"/>
    <w:rsid w:val="006F6C34"/>
    <w:rsid w:val="00786703"/>
    <w:rsid w:val="007E16C5"/>
    <w:rsid w:val="007E4928"/>
    <w:rsid w:val="007E5FEC"/>
    <w:rsid w:val="0081680D"/>
    <w:rsid w:val="008249DB"/>
    <w:rsid w:val="008479F9"/>
    <w:rsid w:val="00851E58"/>
    <w:rsid w:val="0085473B"/>
    <w:rsid w:val="00885A86"/>
    <w:rsid w:val="00894CE6"/>
    <w:rsid w:val="008A7B82"/>
    <w:rsid w:val="008B0648"/>
    <w:rsid w:val="008B06DD"/>
    <w:rsid w:val="008B38C2"/>
    <w:rsid w:val="008C583E"/>
    <w:rsid w:val="00902F27"/>
    <w:rsid w:val="009052E2"/>
    <w:rsid w:val="0092379E"/>
    <w:rsid w:val="00967747"/>
    <w:rsid w:val="00996CE7"/>
    <w:rsid w:val="009A7B7E"/>
    <w:rsid w:val="00A268DE"/>
    <w:rsid w:val="00A6575D"/>
    <w:rsid w:val="00A84833"/>
    <w:rsid w:val="00AA1A8B"/>
    <w:rsid w:val="00AB3F0F"/>
    <w:rsid w:val="00AD7B3E"/>
    <w:rsid w:val="00AE7A93"/>
    <w:rsid w:val="00AF65FE"/>
    <w:rsid w:val="00B215B5"/>
    <w:rsid w:val="00B35482"/>
    <w:rsid w:val="00B60BAA"/>
    <w:rsid w:val="00BA55D3"/>
    <w:rsid w:val="00BC3A95"/>
    <w:rsid w:val="00C0057D"/>
    <w:rsid w:val="00C62831"/>
    <w:rsid w:val="00C801B5"/>
    <w:rsid w:val="00CC0A6E"/>
    <w:rsid w:val="00CE1705"/>
    <w:rsid w:val="00CE2452"/>
    <w:rsid w:val="00CF77A3"/>
    <w:rsid w:val="00D101E7"/>
    <w:rsid w:val="00D25956"/>
    <w:rsid w:val="00D666B5"/>
    <w:rsid w:val="00D671EE"/>
    <w:rsid w:val="00D82792"/>
    <w:rsid w:val="00D86086"/>
    <w:rsid w:val="00D872A2"/>
    <w:rsid w:val="00D9367D"/>
    <w:rsid w:val="00DA5BE0"/>
    <w:rsid w:val="00DA6459"/>
    <w:rsid w:val="00DC3E43"/>
    <w:rsid w:val="00DE4FCD"/>
    <w:rsid w:val="00E01941"/>
    <w:rsid w:val="00E1346E"/>
    <w:rsid w:val="00E31A77"/>
    <w:rsid w:val="00E475DF"/>
    <w:rsid w:val="00E5055E"/>
    <w:rsid w:val="00E56267"/>
    <w:rsid w:val="00E66265"/>
    <w:rsid w:val="00E741C8"/>
    <w:rsid w:val="00EA0A5B"/>
    <w:rsid w:val="00EC0CE0"/>
    <w:rsid w:val="00ED7375"/>
    <w:rsid w:val="00EE472D"/>
    <w:rsid w:val="00EF7E11"/>
    <w:rsid w:val="00F05E63"/>
    <w:rsid w:val="00F13894"/>
    <w:rsid w:val="00F40682"/>
    <w:rsid w:val="00FA0ED3"/>
    <w:rsid w:val="00FB129F"/>
    <w:rsid w:val="00F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A09B9F3"/>
  <w15:chartTrackingRefBased/>
  <w15:docId w15:val="{B800A627-BC0C-4CB5-876A-771F2085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sz w:val="20"/>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outlineLvl w:val="2"/>
    </w:pPr>
    <w:rPr>
      <w:rFonts w:ascii="Signet Roundhand" w:hAnsi="Signet Roundhand"/>
      <w:b/>
    </w:rPr>
  </w:style>
  <w:style w:type="paragraph" w:styleId="Heading4">
    <w:name w:val="heading 4"/>
    <w:basedOn w:val="Normal"/>
    <w:next w:val="Normal"/>
    <w:qFormat/>
    <w:pPr>
      <w:keepNext/>
      <w:jc w:val="center"/>
      <w:outlineLvl w:val="3"/>
    </w:pPr>
    <w:rPr>
      <w:i/>
      <w:iCs/>
      <w:sz w:val="18"/>
    </w:rPr>
  </w:style>
  <w:style w:type="paragraph" w:styleId="Heading5">
    <w:name w:val="heading 5"/>
    <w:basedOn w:val="Normal"/>
    <w:next w:val="Normal"/>
    <w:link w:val="Heading5Char"/>
    <w:uiPriority w:val="9"/>
    <w:semiHidden/>
    <w:unhideWhenUsed/>
    <w:qFormat/>
    <w:rsid w:val="003530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304C"/>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5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4C"/>
    <w:rPr>
      <w:rFonts w:ascii="Segoe UI" w:hAnsi="Segoe UI" w:cs="Segoe UI"/>
      <w:sz w:val="18"/>
      <w:szCs w:val="18"/>
    </w:rPr>
  </w:style>
  <w:style w:type="character" w:customStyle="1" w:styleId="Heading2Char">
    <w:name w:val="Heading 2 Char"/>
    <w:basedOn w:val="DefaultParagraphFont"/>
    <w:link w:val="Heading2"/>
    <w:rsid w:val="0069344E"/>
    <w:rPr>
      <w:rFonts w:ascii="Arial" w:hAnsi="Arial"/>
      <w:sz w:val="32"/>
    </w:rPr>
  </w:style>
  <w:style w:type="character" w:customStyle="1" w:styleId="Heading3Char">
    <w:name w:val="Heading 3 Char"/>
    <w:basedOn w:val="DefaultParagraphFont"/>
    <w:link w:val="Heading3"/>
    <w:rsid w:val="0069344E"/>
    <w:rPr>
      <w:rFonts w:ascii="Signet Roundhand" w:hAnsi="Signet Roundhand"/>
      <w:b/>
      <w:sz w:val="24"/>
    </w:rPr>
  </w:style>
  <w:style w:type="paragraph" w:styleId="Header">
    <w:name w:val="header"/>
    <w:basedOn w:val="Normal"/>
    <w:link w:val="HeaderChar"/>
    <w:uiPriority w:val="99"/>
    <w:unhideWhenUsed/>
    <w:rsid w:val="0069344E"/>
    <w:pPr>
      <w:tabs>
        <w:tab w:val="center" w:pos="4680"/>
        <w:tab w:val="right" w:pos="9360"/>
      </w:tabs>
    </w:pPr>
  </w:style>
  <w:style w:type="character" w:customStyle="1" w:styleId="HeaderChar">
    <w:name w:val="Header Char"/>
    <w:basedOn w:val="DefaultParagraphFont"/>
    <w:link w:val="Header"/>
    <w:uiPriority w:val="99"/>
    <w:rsid w:val="0069344E"/>
    <w:rPr>
      <w:rFonts w:ascii="Arial" w:hAnsi="Arial"/>
      <w:sz w:val="24"/>
    </w:rPr>
  </w:style>
  <w:style w:type="paragraph" w:styleId="Footer">
    <w:name w:val="footer"/>
    <w:basedOn w:val="Normal"/>
    <w:link w:val="FooterChar"/>
    <w:uiPriority w:val="99"/>
    <w:unhideWhenUsed/>
    <w:rsid w:val="0069344E"/>
    <w:pPr>
      <w:tabs>
        <w:tab w:val="center" w:pos="4680"/>
        <w:tab w:val="right" w:pos="9360"/>
      </w:tabs>
    </w:pPr>
  </w:style>
  <w:style w:type="character" w:customStyle="1" w:styleId="FooterChar">
    <w:name w:val="Footer Char"/>
    <w:basedOn w:val="DefaultParagraphFont"/>
    <w:link w:val="Footer"/>
    <w:uiPriority w:val="99"/>
    <w:rsid w:val="0069344E"/>
    <w:rPr>
      <w:rFonts w:ascii="Arial" w:hAnsi="Arial"/>
      <w:sz w:val="24"/>
    </w:rPr>
  </w:style>
  <w:style w:type="character" w:customStyle="1" w:styleId="Heading1Char">
    <w:name w:val="Heading 1 Char"/>
    <w:basedOn w:val="DefaultParagraphFont"/>
    <w:link w:val="Heading1"/>
    <w:rsid w:val="00ED7375"/>
    <w:rPr>
      <w:rFonts w:ascii="Arial" w:hAnsi="Arial"/>
    </w:rPr>
  </w:style>
  <w:style w:type="paragraph" w:styleId="NormalWeb">
    <w:name w:val="Normal (Web)"/>
    <w:basedOn w:val="Normal"/>
    <w:uiPriority w:val="99"/>
    <w:unhideWhenUsed/>
    <w:rsid w:val="00647C33"/>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60BAA"/>
    <w:rPr>
      <w:color w:val="0563C1" w:themeColor="hyperlink"/>
      <w:u w:val="single"/>
    </w:rPr>
  </w:style>
  <w:style w:type="character" w:customStyle="1" w:styleId="UnresolvedMention1">
    <w:name w:val="Unresolved Mention1"/>
    <w:basedOn w:val="DefaultParagraphFont"/>
    <w:uiPriority w:val="99"/>
    <w:semiHidden/>
    <w:unhideWhenUsed/>
    <w:rsid w:val="00B60BAA"/>
    <w:rPr>
      <w:color w:val="605E5C"/>
      <w:shd w:val="clear" w:color="auto" w:fill="E1DFDD"/>
    </w:rPr>
  </w:style>
  <w:style w:type="paragraph" w:styleId="ListParagraph">
    <w:name w:val="List Paragraph"/>
    <w:basedOn w:val="Normal"/>
    <w:uiPriority w:val="34"/>
    <w:qFormat/>
    <w:rsid w:val="003458B8"/>
    <w:pPr>
      <w:spacing w:after="160" w:line="259" w:lineRule="auto"/>
      <w:ind w:left="720"/>
      <w:contextualSpacing/>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E01941"/>
    <w:rPr>
      <w:color w:val="605E5C"/>
      <w:shd w:val="clear" w:color="auto" w:fill="E1DFDD"/>
    </w:rPr>
  </w:style>
  <w:style w:type="character" w:styleId="FollowedHyperlink">
    <w:name w:val="FollowedHyperlink"/>
    <w:basedOn w:val="DefaultParagraphFont"/>
    <w:uiPriority w:val="99"/>
    <w:semiHidden/>
    <w:unhideWhenUsed/>
    <w:rsid w:val="00E01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8468">
      <w:bodyDiv w:val="1"/>
      <w:marLeft w:val="0"/>
      <w:marRight w:val="0"/>
      <w:marTop w:val="0"/>
      <w:marBottom w:val="0"/>
      <w:divBdr>
        <w:top w:val="none" w:sz="0" w:space="0" w:color="auto"/>
        <w:left w:val="none" w:sz="0" w:space="0" w:color="auto"/>
        <w:bottom w:val="none" w:sz="0" w:space="0" w:color="auto"/>
        <w:right w:val="none" w:sz="0" w:space="0" w:color="auto"/>
      </w:divBdr>
    </w:div>
    <w:div w:id="854614967">
      <w:bodyDiv w:val="1"/>
      <w:marLeft w:val="0"/>
      <w:marRight w:val="0"/>
      <w:marTop w:val="0"/>
      <w:marBottom w:val="0"/>
      <w:divBdr>
        <w:top w:val="none" w:sz="0" w:space="0" w:color="auto"/>
        <w:left w:val="none" w:sz="0" w:space="0" w:color="auto"/>
        <w:bottom w:val="none" w:sz="0" w:space="0" w:color="auto"/>
        <w:right w:val="none" w:sz="0" w:space="0" w:color="auto"/>
      </w:divBdr>
    </w:div>
    <w:div w:id="2131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ZiZjE0MmItMmFmYy00MzBmLTkyMzctNjU5YzEzZTQ4N2Qx%40thread.v2/0?context=%7b%22Tid%22%3a%224952c1e3-a698-42bd-a50a-1b06d5241e32%22%2c%22Oid%22%3a%226dbc8625-7650-47c6-a71e-8dad4f4d1691%22%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R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JRM LETTERHEAD</Template>
  <TotalTime>58</TotalTime>
  <Pages>1</Pages>
  <Words>209</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Assist</vt:lpstr>
    </vt:vector>
  </TitlesOfParts>
  <Company>Town of Walpole</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dc:title>
  <dc:subject/>
  <dc:creator>Jean St. George</dc:creator>
  <cp:keywords/>
  <cp:lastModifiedBy>Stephanie Carlisle</cp:lastModifiedBy>
  <cp:revision>9</cp:revision>
  <cp:lastPrinted>2020-02-27T15:39:00Z</cp:lastPrinted>
  <dcterms:created xsi:type="dcterms:W3CDTF">2020-08-06T17:13:00Z</dcterms:created>
  <dcterms:modified xsi:type="dcterms:W3CDTF">2020-08-14T12:40:00Z</dcterms:modified>
</cp:coreProperties>
</file>