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5DC1" w14:textId="12FD77CC" w:rsidR="00640A34" w:rsidRPr="00C44899" w:rsidRDefault="003D11A6" w:rsidP="00C4489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82E05" wp14:editId="32AFCD34">
                <wp:simplePos x="0" y="0"/>
                <wp:positionH relativeFrom="column">
                  <wp:posOffset>-415925</wp:posOffset>
                </wp:positionH>
                <wp:positionV relativeFrom="margin">
                  <wp:posOffset>-2112645</wp:posOffset>
                </wp:positionV>
                <wp:extent cx="2598420" cy="194310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6BB97" w14:textId="4CD3D589" w:rsidR="003C08F5" w:rsidRPr="00E475DF" w:rsidRDefault="00D9367D" w:rsidP="003458B8">
                            <w:pPr>
                              <w:pStyle w:val="Heading1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Board </w:t>
                            </w:r>
                            <w:r w:rsidR="00C801B5" w:rsidRPr="00E475DF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Members</w:t>
                            </w:r>
                          </w:p>
                          <w:p w14:paraId="0018E2E2" w14:textId="77777777" w:rsidR="003458B8" w:rsidRPr="00E475DF" w:rsidRDefault="003458B8" w:rsidP="003458B8">
                            <w:pPr>
                              <w:textDirection w:val="btLr"/>
                              <w:rPr>
                                <w:rFonts w:ascii="Book Antiqua" w:hAnsi="Book Antiqua"/>
                                <w:iCs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Carey Bergeron, Chair</w:t>
                            </w:r>
                            <w:r w:rsidRPr="00E475DF">
                              <w:rPr>
                                <w:rFonts w:ascii="Book Antiqua" w:hAnsi="Book Antiqua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762748" w14:textId="50DE7184" w:rsidR="00B33222" w:rsidRDefault="00B33222" w:rsidP="00B33222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Martin Dietrich, </w:t>
                            </w:r>
                            <w:r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Vice Chair</w:t>
                            </w:r>
                          </w:p>
                          <w:p w14:paraId="30278DA1" w14:textId="77976ABF" w:rsidR="003458B8" w:rsidRPr="00E475DF" w:rsidRDefault="003458B8" w:rsidP="003458B8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Kristen Rice, Member</w:t>
                            </w:r>
                          </w:p>
                          <w:p w14:paraId="78711E0B" w14:textId="34BF94E4" w:rsidR="003458B8" w:rsidRPr="00E475DF" w:rsidRDefault="003458B8" w:rsidP="003458B8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Jason </w:t>
                            </w:r>
                            <w:r w:rsidR="00E475DF"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Reposa</w:t>
                            </w: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Member</w:t>
                            </w:r>
                          </w:p>
                          <w:p w14:paraId="1757E9F9" w14:textId="31AD2542" w:rsidR="00ED1C58" w:rsidRPr="00E475DF" w:rsidRDefault="00ED1C58" w:rsidP="003458B8">
                            <w:pPr>
                              <w:textDirection w:val="btLr"/>
                              <w:rPr>
                                <w:rFonts w:ascii="Book Antiqua" w:hAnsi="Book Antiqua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David Travalini, Member</w:t>
                            </w:r>
                          </w:p>
                          <w:p w14:paraId="269A93EB" w14:textId="139443C6" w:rsidR="003458B8" w:rsidRPr="00E475DF" w:rsidRDefault="003458B8" w:rsidP="003458B8">
                            <w:pPr>
                              <w:textDirection w:val="btLr"/>
                              <w:rPr>
                                <w:rFonts w:ascii="Book Antiqua" w:hAnsi="Book Antiqua"/>
                                <w:iCs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Stephanie Carlisle, </w:t>
                            </w:r>
                            <w:r w:rsidR="000815B1"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DPW Staff Contact</w:t>
                            </w:r>
                          </w:p>
                          <w:p w14:paraId="7FF3ACD6" w14:textId="12F7AD01" w:rsidR="000815B1" w:rsidRPr="00E475DF" w:rsidRDefault="003458B8" w:rsidP="003458B8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John Foresto, Bd </w:t>
                            </w:r>
                            <w:proofErr w:type="spellStart"/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Slctmn</w:t>
                            </w:r>
                            <w:proofErr w:type="spellEnd"/>
                            <w:r w:rsidR="007E5FEC"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Liaison </w:t>
                            </w:r>
                          </w:p>
                          <w:p w14:paraId="1DAFDF92" w14:textId="00E17169" w:rsidR="000815B1" w:rsidRDefault="000815B1" w:rsidP="003458B8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Bob Tucker, PEDB </w:t>
                            </w:r>
                            <w:r w:rsidR="007E5FEC"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Liaison</w:t>
                            </w:r>
                          </w:p>
                          <w:p w14:paraId="63C8683D" w14:textId="25BB49D3" w:rsidR="003B3B03" w:rsidRPr="00E475DF" w:rsidRDefault="003B3B03" w:rsidP="003458B8">
                            <w:pPr>
                              <w:textDirection w:val="btLr"/>
                              <w:rPr>
                                <w:rFonts w:ascii="Times" w:eastAsia="Times" w:hAnsi="Times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Melissa Greenfield, School Liaison </w:t>
                            </w:r>
                          </w:p>
                          <w:p w14:paraId="51577981" w14:textId="27B3AD1D" w:rsidR="001B3A97" w:rsidRDefault="001B3A97" w:rsidP="005A70F9">
                            <w:pPr>
                              <w:pStyle w:val="Heading1"/>
                              <w:ind w:left="90"/>
                            </w:pPr>
                          </w:p>
                          <w:p w14:paraId="3304F186" w14:textId="60A8536D" w:rsidR="004E3CD4" w:rsidRDefault="002A2506" w:rsidP="004E3CD4">
                            <w:r>
                              <w:t xml:space="preserve">    </w:t>
                            </w:r>
                          </w:p>
                          <w:p w14:paraId="5DEBA6F8" w14:textId="34715E86" w:rsidR="004E3CD4" w:rsidRDefault="004E3CD4" w:rsidP="004E3CD4"/>
                          <w:p w14:paraId="7C43F9C4" w14:textId="56D1D228" w:rsidR="004E3CD4" w:rsidRDefault="004E3CD4" w:rsidP="004E3CD4"/>
                          <w:p w14:paraId="4A782F68" w14:textId="7FBF91AD" w:rsidR="004E3CD4" w:rsidRDefault="004E3CD4" w:rsidP="004E3CD4"/>
                          <w:p w14:paraId="7344A570" w14:textId="2B8BA2D0" w:rsidR="004E3CD4" w:rsidRDefault="004E3CD4" w:rsidP="004E3CD4"/>
                          <w:p w14:paraId="26F1D969" w14:textId="272E4E70" w:rsidR="004E3CD4" w:rsidRDefault="004E3CD4" w:rsidP="004E3CD4"/>
                          <w:p w14:paraId="3683E87E" w14:textId="7D7B0063" w:rsidR="004E3CD4" w:rsidRDefault="004E3CD4" w:rsidP="004E3CD4"/>
                          <w:p w14:paraId="72CAD544" w14:textId="6A6482EB" w:rsidR="004E3CD4" w:rsidRDefault="004E3CD4" w:rsidP="004E3CD4"/>
                          <w:p w14:paraId="2CFF5CE5" w14:textId="5B9B89C4" w:rsidR="004E3CD4" w:rsidRDefault="004E3CD4" w:rsidP="004E3CD4"/>
                          <w:p w14:paraId="79011677" w14:textId="39C7D382" w:rsidR="004E3CD4" w:rsidRDefault="004E3CD4" w:rsidP="004E3CD4"/>
                          <w:p w14:paraId="4209FADE" w14:textId="13E9EBEB" w:rsidR="004E3CD4" w:rsidRDefault="004E3CD4" w:rsidP="004E3CD4"/>
                          <w:p w14:paraId="100C64F9" w14:textId="468A6CB0" w:rsidR="004E3CD4" w:rsidRDefault="004E3CD4" w:rsidP="004E3CD4"/>
                          <w:p w14:paraId="477879AC" w14:textId="73E09E3D" w:rsidR="004E3CD4" w:rsidRDefault="004E3CD4" w:rsidP="004E3CD4"/>
                          <w:p w14:paraId="0B237370" w14:textId="6A104B1A" w:rsidR="004E3CD4" w:rsidRDefault="004E3CD4" w:rsidP="004E3CD4"/>
                          <w:p w14:paraId="0E1E2639" w14:textId="35AD2343" w:rsidR="004E3CD4" w:rsidRDefault="004E3CD4" w:rsidP="004E3CD4"/>
                          <w:p w14:paraId="4E2E90EA" w14:textId="6B7A3719" w:rsidR="004E3CD4" w:rsidRDefault="004E3CD4" w:rsidP="004E3CD4"/>
                          <w:p w14:paraId="4AA0AEF8" w14:textId="116547B9" w:rsidR="004E3CD4" w:rsidRDefault="004E3CD4" w:rsidP="004E3CD4"/>
                          <w:p w14:paraId="757D3FB2" w14:textId="61019868" w:rsidR="004E3CD4" w:rsidRDefault="004E3CD4" w:rsidP="004E3CD4"/>
                          <w:p w14:paraId="1540BAA8" w14:textId="6F456F95" w:rsidR="004E3CD4" w:rsidRDefault="004E3CD4" w:rsidP="004E3CD4"/>
                          <w:p w14:paraId="55D69BF1" w14:textId="25294D49" w:rsidR="004E3CD4" w:rsidRDefault="004E3CD4" w:rsidP="004E3CD4"/>
                          <w:p w14:paraId="3C86B01A" w14:textId="161EB355" w:rsidR="004E3CD4" w:rsidRDefault="004E3CD4" w:rsidP="004E3CD4"/>
                          <w:p w14:paraId="32D28E35" w14:textId="52A66849" w:rsidR="004E3CD4" w:rsidRDefault="004E3CD4" w:rsidP="004E3CD4"/>
                          <w:p w14:paraId="54FB9AF9" w14:textId="53753638" w:rsidR="004E3CD4" w:rsidRDefault="004E3CD4" w:rsidP="004E3CD4"/>
                          <w:p w14:paraId="52ADF489" w14:textId="77777777" w:rsidR="004E3CD4" w:rsidRPr="004E3CD4" w:rsidRDefault="004E3CD4" w:rsidP="004E3CD4"/>
                        </w:txbxContent>
                      </wps:txbx>
                      <wps:bodyPr rot="0" vert="horz" wrap="square" lIns="9144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82E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2.75pt;margin-top:-166.35pt;width:204.6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" filled="f" stroked="f">
                <v:textbox inset=",,21.6pt">
                  <w:txbxContent>
                    <w:p w14:paraId="4406BB97" w14:textId="4CD3D589" w:rsidR="003C08F5" w:rsidRPr="00E475DF" w:rsidRDefault="00D9367D" w:rsidP="003458B8">
                      <w:pPr>
                        <w:pStyle w:val="Heading1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Board </w:t>
                      </w:r>
                      <w:r w:rsidR="00C801B5" w:rsidRPr="00E475DF">
                        <w:rPr>
                          <w:rFonts w:ascii="Book Antiqua" w:hAnsi="Book Antiqua"/>
                          <w:sz w:val="18"/>
                          <w:szCs w:val="18"/>
                        </w:rPr>
                        <w:t>Members</w:t>
                      </w:r>
                    </w:p>
                    <w:p w14:paraId="0018E2E2" w14:textId="77777777" w:rsidR="003458B8" w:rsidRPr="00E475DF" w:rsidRDefault="003458B8" w:rsidP="003458B8">
                      <w:pPr>
                        <w:textDirection w:val="btLr"/>
                        <w:rPr>
                          <w:rFonts w:ascii="Book Antiqua" w:hAnsi="Book Antiqua"/>
                          <w:iCs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Carey Bergeron, Chair</w:t>
                      </w:r>
                      <w:r w:rsidRPr="00E475DF">
                        <w:rPr>
                          <w:rFonts w:ascii="Book Antiqua" w:hAnsi="Book Antiqua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762748" w14:textId="50DE7184" w:rsidR="00B33222" w:rsidRDefault="00B33222" w:rsidP="00B33222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Martin Dietrich, </w:t>
                      </w:r>
                      <w:r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Vice Chair</w:t>
                      </w:r>
                    </w:p>
                    <w:p w14:paraId="30278DA1" w14:textId="77976ABF" w:rsidR="003458B8" w:rsidRPr="00E475DF" w:rsidRDefault="003458B8" w:rsidP="003458B8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Kristen Rice, Member</w:t>
                      </w:r>
                    </w:p>
                    <w:p w14:paraId="78711E0B" w14:textId="34BF94E4" w:rsidR="003458B8" w:rsidRPr="00E475DF" w:rsidRDefault="003458B8" w:rsidP="003458B8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Jason </w:t>
                      </w:r>
                      <w:r w:rsidR="00E475DF"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Reposa</w:t>
                      </w: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, Member</w:t>
                      </w:r>
                    </w:p>
                    <w:p w14:paraId="1757E9F9" w14:textId="31AD2542" w:rsidR="00ED1C58" w:rsidRPr="00E475DF" w:rsidRDefault="00ED1C58" w:rsidP="003458B8">
                      <w:pPr>
                        <w:textDirection w:val="btLr"/>
                        <w:rPr>
                          <w:rFonts w:ascii="Book Antiqua" w:hAnsi="Book Antiqua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David Travalini, Member</w:t>
                      </w:r>
                    </w:p>
                    <w:p w14:paraId="269A93EB" w14:textId="139443C6" w:rsidR="003458B8" w:rsidRPr="00E475DF" w:rsidRDefault="003458B8" w:rsidP="003458B8">
                      <w:pPr>
                        <w:textDirection w:val="btLr"/>
                        <w:rPr>
                          <w:rFonts w:ascii="Book Antiqua" w:hAnsi="Book Antiqua"/>
                          <w:iCs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Stephanie Carlisle, </w:t>
                      </w:r>
                      <w:r w:rsidR="000815B1"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DPW Staff Contact</w:t>
                      </w:r>
                    </w:p>
                    <w:p w14:paraId="7FF3ACD6" w14:textId="12F7AD01" w:rsidR="000815B1" w:rsidRPr="00E475DF" w:rsidRDefault="003458B8" w:rsidP="003458B8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John Foresto, Bd </w:t>
                      </w:r>
                      <w:proofErr w:type="spellStart"/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Slctmn</w:t>
                      </w:r>
                      <w:proofErr w:type="spellEnd"/>
                      <w:r w:rsidR="007E5FEC"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 Liaison </w:t>
                      </w:r>
                    </w:p>
                    <w:p w14:paraId="1DAFDF92" w14:textId="00E17169" w:rsidR="000815B1" w:rsidRDefault="000815B1" w:rsidP="003458B8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Bob Tucker, PEDB </w:t>
                      </w:r>
                      <w:r w:rsidR="007E5FEC"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Liaison</w:t>
                      </w:r>
                    </w:p>
                    <w:p w14:paraId="63C8683D" w14:textId="25BB49D3" w:rsidR="003B3B03" w:rsidRPr="00E475DF" w:rsidRDefault="003B3B03" w:rsidP="003458B8">
                      <w:pPr>
                        <w:textDirection w:val="btLr"/>
                        <w:rPr>
                          <w:rFonts w:ascii="Times" w:eastAsia="Times" w:hAnsi="Times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Melissa Greenfield, School Liaison </w:t>
                      </w:r>
                    </w:p>
                    <w:p w14:paraId="51577981" w14:textId="27B3AD1D" w:rsidR="001B3A97" w:rsidRDefault="001B3A97" w:rsidP="005A70F9">
                      <w:pPr>
                        <w:pStyle w:val="Heading1"/>
                        <w:ind w:left="90"/>
                      </w:pPr>
                    </w:p>
                    <w:p w14:paraId="3304F186" w14:textId="60A8536D" w:rsidR="004E3CD4" w:rsidRDefault="002A2506" w:rsidP="004E3CD4">
                      <w:r>
                        <w:t xml:space="preserve">    </w:t>
                      </w:r>
                    </w:p>
                    <w:p w14:paraId="5DEBA6F8" w14:textId="34715E86" w:rsidR="004E3CD4" w:rsidRDefault="004E3CD4" w:rsidP="004E3CD4"/>
                    <w:p w14:paraId="7C43F9C4" w14:textId="56D1D228" w:rsidR="004E3CD4" w:rsidRDefault="004E3CD4" w:rsidP="004E3CD4"/>
                    <w:p w14:paraId="4A782F68" w14:textId="7FBF91AD" w:rsidR="004E3CD4" w:rsidRDefault="004E3CD4" w:rsidP="004E3CD4"/>
                    <w:p w14:paraId="7344A570" w14:textId="2B8BA2D0" w:rsidR="004E3CD4" w:rsidRDefault="004E3CD4" w:rsidP="004E3CD4"/>
                    <w:p w14:paraId="26F1D969" w14:textId="272E4E70" w:rsidR="004E3CD4" w:rsidRDefault="004E3CD4" w:rsidP="004E3CD4"/>
                    <w:p w14:paraId="3683E87E" w14:textId="7D7B0063" w:rsidR="004E3CD4" w:rsidRDefault="004E3CD4" w:rsidP="004E3CD4"/>
                    <w:p w14:paraId="72CAD544" w14:textId="6A6482EB" w:rsidR="004E3CD4" w:rsidRDefault="004E3CD4" w:rsidP="004E3CD4"/>
                    <w:p w14:paraId="2CFF5CE5" w14:textId="5B9B89C4" w:rsidR="004E3CD4" w:rsidRDefault="004E3CD4" w:rsidP="004E3CD4"/>
                    <w:p w14:paraId="79011677" w14:textId="39C7D382" w:rsidR="004E3CD4" w:rsidRDefault="004E3CD4" w:rsidP="004E3CD4"/>
                    <w:p w14:paraId="4209FADE" w14:textId="13E9EBEB" w:rsidR="004E3CD4" w:rsidRDefault="004E3CD4" w:rsidP="004E3CD4"/>
                    <w:p w14:paraId="100C64F9" w14:textId="468A6CB0" w:rsidR="004E3CD4" w:rsidRDefault="004E3CD4" w:rsidP="004E3CD4"/>
                    <w:p w14:paraId="477879AC" w14:textId="73E09E3D" w:rsidR="004E3CD4" w:rsidRDefault="004E3CD4" w:rsidP="004E3CD4"/>
                    <w:p w14:paraId="0B237370" w14:textId="6A104B1A" w:rsidR="004E3CD4" w:rsidRDefault="004E3CD4" w:rsidP="004E3CD4"/>
                    <w:p w14:paraId="0E1E2639" w14:textId="35AD2343" w:rsidR="004E3CD4" w:rsidRDefault="004E3CD4" w:rsidP="004E3CD4"/>
                    <w:p w14:paraId="4E2E90EA" w14:textId="6B7A3719" w:rsidR="004E3CD4" w:rsidRDefault="004E3CD4" w:rsidP="004E3CD4"/>
                    <w:p w14:paraId="4AA0AEF8" w14:textId="116547B9" w:rsidR="004E3CD4" w:rsidRDefault="004E3CD4" w:rsidP="004E3CD4"/>
                    <w:p w14:paraId="757D3FB2" w14:textId="61019868" w:rsidR="004E3CD4" w:rsidRDefault="004E3CD4" w:rsidP="004E3CD4"/>
                    <w:p w14:paraId="1540BAA8" w14:textId="6F456F95" w:rsidR="004E3CD4" w:rsidRDefault="004E3CD4" w:rsidP="004E3CD4"/>
                    <w:p w14:paraId="55D69BF1" w14:textId="25294D49" w:rsidR="004E3CD4" w:rsidRDefault="004E3CD4" w:rsidP="004E3CD4"/>
                    <w:p w14:paraId="3C86B01A" w14:textId="161EB355" w:rsidR="004E3CD4" w:rsidRDefault="004E3CD4" w:rsidP="004E3CD4"/>
                    <w:p w14:paraId="32D28E35" w14:textId="52A66849" w:rsidR="004E3CD4" w:rsidRDefault="004E3CD4" w:rsidP="004E3CD4"/>
                    <w:p w14:paraId="54FB9AF9" w14:textId="53753638" w:rsidR="004E3CD4" w:rsidRDefault="004E3CD4" w:rsidP="004E3CD4"/>
                    <w:p w14:paraId="52ADF489" w14:textId="77777777" w:rsidR="004E3CD4" w:rsidRPr="004E3CD4" w:rsidRDefault="004E3CD4" w:rsidP="004E3CD4"/>
                  </w:txbxContent>
                </v:textbox>
                <w10:wrap type="square" anchory="margin"/>
              </v:shape>
            </w:pict>
          </mc:Fallback>
        </mc:AlternateContent>
      </w:r>
    </w:p>
    <w:p w14:paraId="651F2A55" w14:textId="77777777" w:rsidR="00EA2721" w:rsidRDefault="00EA2721" w:rsidP="00EA2721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Energy and Sustainability Committee</w:t>
      </w:r>
      <w:r w:rsidRPr="00D9367D">
        <w:rPr>
          <w:b/>
        </w:rPr>
        <w:t xml:space="preserve"> Meeting</w:t>
      </w:r>
    </w:p>
    <w:p w14:paraId="7B1D9CFB" w14:textId="066DF4E3" w:rsidR="0089632A" w:rsidRDefault="005209E9" w:rsidP="00CC71C0">
      <w:pPr>
        <w:spacing w:line="26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March</w:t>
      </w:r>
      <w:r w:rsidR="00836D97" w:rsidRPr="0089632A">
        <w:rPr>
          <w:rFonts w:ascii="Times New Roman" w:hAnsi="Times New Roman"/>
          <w:b/>
          <w:bCs/>
        </w:rPr>
        <w:t xml:space="preserve"> 16</w:t>
      </w:r>
      <w:r w:rsidR="004A7409" w:rsidRPr="0089632A">
        <w:rPr>
          <w:rFonts w:ascii="Times New Roman" w:hAnsi="Times New Roman"/>
          <w:b/>
          <w:bCs/>
        </w:rPr>
        <w:t>, 2022</w:t>
      </w:r>
    </w:p>
    <w:p w14:paraId="6775B78B" w14:textId="77777777" w:rsidR="00486E47" w:rsidRPr="00486E47" w:rsidRDefault="00486E47" w:rsidP="00CC71C0">
      <w:pPr>
        <w:spacing w:line="260" w:lineRule="exact"/>
        <w:jc w:val="center"/>
        <w:rPr>
          <w:rFonts w:ascii="Times New Roman" w:hAnsi="Times New Roman"/>
          <w:b/>
          <w:bCs/>
        </w:rPr>
      </w:pPr>
    </w:p>
    <w:p w14:paraId="642F8896" w14:textId="5AE4C1BA" w:rsidR="00E96A87" w:rsidRPr="0089632A" w:rsidRDefault="00307B9D" w:rsidP="00CC71C0">
      <w:pPr>
        <w:spacing w:line="2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7:00pm </w:t>
      </w:r>
      <w:r w:rsidR="0089632A" w:rsidRPr="0089632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DA42B7D" w14:textId="1B338846" w:rsidR="00836D97" w:rsidRDefault="00836D97" w:rsidP="00E96A87">
      <w:pPr>
        <w:rPr>
          <w:i/>
          <w:iCs/>
          <w:color w:val="FF0000"/>
          <w:sz w:val="18"/>
          <w:szCs w:val="18"/>
        </w:rPr>
      </w:pPr>
    </w:p>
    <w:p w14:paraId="2CFC6EAC" w14:textId="77777777" w:rsidR="00756FD5" w:rsidRPr="00756FD5" w:rsidRDefault="00756FD5" w:rsidP="00756FD5">
      <w:pPr>
        <w:jc w:val="center"/>
        <w:rPr>
          <w:b/>
          <w:bCs/>
          <w:sz w:val="28"/>
          <w:szCs w:val="28"/>
        </w:rPr>
      </w:pPr>
      <w:r w:rsidRPr="00756FD5">
        <w:rPr>
          <w:b/>
          <w:bCs/>
          <w:sz w:val="28"/>
          <w:szCs w:val="28"/>
        </w:rPr>
        <w:t xml:space="preserve">Medway Public Library </w:t>
      </w:r>
    </w:p>
    <w:p w14:paraId="22FF9C81" w14:textId="65EC155D" w:rsidR="00756FD5" w:rsidRPr="00756FD5" w:rsidRDefault="00756FD5" w:rsidP="00756FD5">
      <w:pPr>
        <w:jc w:val="center"/>
        <w:rPr>
          <w:b/>
          <w:bCs/>
          <w:sz w:val="28"/>
          <w:szCs w:val="28"/>
        </w:rPr>
      </w:pPr>
      <w:r w:rsidRPr="00756FD5">
        <w:rPr>
          <w:b/>
          <w:bCs/>
          <w:sz w:val="28"/>
          <w:szCs w:val="28"/>
        </w:rPr>
        <w:t>Cole Room A</w:t>
      </w:r>
    </w:p>
    <w:p w14:paraId="72F6BA98" w14:textId="77777777" w:rsidR="00756FD5" w:rsidRDefault="00756FD5" w:rsidP="006F10AC">
      <w:pPr>
        <w:pStyle w:val="NormalWeb"/>
        <w:spacing w:before="0" w:beforeAutospacing="0" w:after="0" w:afterAutospacing="0"/>
        <w:jc w:val="center"/>
        <w:rPr>
          <w:b/>
        </w:rPr>
      </w:pPr>
    </w:p>
    <w:p w14:paraId="13008A1B" w14:textId="5149B9DC" w:rsidR="00C44899" w:rsidRPr="005C6C92" w:rsidRDefault="00C44899" w:rsidP="006F10AC">
      <w:pPr>
        <w:pStyle w:val="NormalWeb"/>
        <w:spacing w:before="0" w:beforeAutospacing="0" w:after="0" w:afterAutospacing="0"/>
        <w:jc w:val="center"/>
        <w:rPr>
          <w:b/>
          <w:color w:val="FF0000"/>
        </w:rPr>
      </w:pPr>
      <w:r w:rsidRPr="005C6C92">
        <w:rPr>
          <w:b/>
          <w:color w:val="FF0000"/>
        </w:rPr>
        <w:t>Agenda</w:t>
      </w:r>
      <w:r w:rsidR="00CC71C0" w:rsidRPr="005C6C92">
        <w:rPr>
          <w:b/>
          <w:color w:val="FF0000"/>
        </w:rPr>
        <w:t xml:space="preserve">  </w:t>
      </w:r>
      <w:r w:rsidR="005C6C92" w:rsidRPr="005C6C92">
        <w:rPr>
          <w:b/>
          <w:color w:val="FF0000"/>
        </w:rPr>
        <w:t xml:space="preserve">-REVISED </w:t>
      </w:r>
      <w:r w:rsidR="005C6C92">
        <w:rPr>
          <w:b/>
          <w:color w:val="FF0000"/>
        </w:rPr>
        <w:t>3.14.22</w:t>
      </w:r>
    </w:p>
    <w:p w14:paraId="16BEE8A1" w14:textId="466F5861" w:rsidR="00C44899" w:rsidRPr="00211CC8" w:rsidRDefault="004A7409" w:rsidP="00836D97">
      <w:pPr>
        <w:pStyle w:val="ListParagraph"/>
        <w:numPr>
          <w:ilvl w:val="0"/>
          <w:numId w:val="1"/>
        </w:numPr>
        <w:spacing w:before="24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A7409">
        <w:rPr>
          <w:b/>
          <w:noProof/>
          <w:color w:val="FF0000"/>
          <w:sz w:val="20"/>
        </w:rPr>
        <w:drawing>
          <wp:anchor distT="0" distB="0" distL="114300" distR="114300" simplePos="0" relativeHeight="251660800" behindDoc="1" locked="0" layoutInCell="1" allowOverlap="1" wp14:anchorId="00696F51" wp14:editId="0299DB5F">
            <wp:simplePos x="0" y="0"/>
            <wp:positionH relativeFrom="column">
              <wp:posOffset>4824095</wp:posOffset>
            </wp:positionH>
            <wp:positionV relativeFrom="paragraph">
              <wp:posOffset>175895</wp:posOffset>
            </wp:positionV>
            <wp:extent cx="1573530" cy="1628775"/>
            <wp:effectExtent l="0" t="0" r="7620" b="9525"/>
            <wp:wrapTight wrapText="bothSides">
              <wp:wrapPolygon edited="0">
                <wp:start x="0" y="0"/>
                <wp:lineTo x="0" y="21474"/>
                <wp:lineTo x="21443" y="21474"/>
                <wp:lineTo x="214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6" t="8121" r="8338" b="11748"/>
                    <a:stretch/>
                  </pic:blipFill>
                  <pic:spPr bwMode="auto">
                    <a:xfrm>
                      <a:off x="0" y="0"/>
                      <a:ext cx="157353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899" w:rsidRPr="00211CC8">
        <w:rPr>
          <w:rFonts w:ascii="Times New Roman" w:eastAsia="Times" w:hAnsi="Times New Roman" w:cs="Times New Roman"/>
          <w:b/>
          <w:sz w:val="24"/>
          <w:szCs w:val="24"/>
        </w:rPr>
        <w:t>Call to Order</w:t>
      </w:r>
    </w:p>
    <w:p w14:paraId="34EF3285" w14:textId="4550C3AB" w:rsidR="00C44899" w:rsidRPr="00BE7883" w:rsidRDefault="00C44899" w:rsidP="00C44899">
      <w:pPr>
        <w:pStyle w:val="ListParagraph"/>
        <w:numPr>
          <w:ilvl w:val="0"/>
          <w:numId w:val="1"/>
        </w:numPr>
        <w:spacing w:before="24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1CC8">
        <w:rPr>
          <w:rFonts w:ascii="Times New Roman" w:eastAsia="Times" w:hAnsi="Times New Roman" w:cs="Times New Roman"/>
          <w:b/>
          <w:sz w:val="24"/>
          <w:szCs w:val="24"/>
        </w:rPr>
        <w:t>Public Comments</w:t>
      </w:r>
    </w:p>
    <w:p w14:paraId="5060E783" w14:textId="77777777" w:rsidR="00C44899" w:rsidRPr="00211CC8" w:rsidRDefault="00C44899" w:rsidP="00C44899">
      <w:pPr>
        <w:pStyle w:val="ListParagraph"/>
        <w:numPr>
          <w:ilvl w:val="0"/>
          <w:numId w:val="1"/>
        </w:numPr>
        <w:spacing w:before="240" w:after="10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CC8">
        <w:rPr>
          <w:rFonts w:ascii="Times New Roman" w:eastAsia="Times New Roman" w:hAnsi="Times New Roman" w:cs="Times New Roman"/>
          <w:b/>
          <w:bCs/>
          <w:sz w:val="24"/>
          <w:szCs w:val="24"/>
        </w:rPr>
        <w:t>Report from the Chair</w:t>
      </w:r>
    </w:p>
    <w:p w14:paraId="070E256E" w14:textId="169043B1" w:rsidR="00C44899" w:rsidRDefault="00C44899" w:rsidP="00C44899">
      <w:pPr>
        <w:pStyle w:val="ListParagraph"/>
        <w:numPr>
          <w:ilvl w:val="0"/>
          <w:numId w:val="1"/>
        </w:numPr>
        <w:spacing w:before="240" w:after="100"/>
        <w:rPr>
          <w:rFonts w:ascii="Times New Roman" w:hAnsi="Times New Roman" w:cs="Times New Roman"/>
          <w:sz w:val="24"/>
          <w:szCs w:val="24"/>
        </w:rPr>
      </w:pPr>
      <w:r w:rsidRPr="00211CC8">
        <w:rPr>
          <w:rFonts w:ascii="Times New Roman" w:hAnsi="Times New Roman" w:cs="Times New Roman"/>
          <w:sz w:val="24"/>
          <w:szCs w:val="24"/>
        </w:rPr>
        <w:t>Master Plan Committee Update</w:t>
      </w:r>
    </w:p>
    <w:p w14:paraId="471FE364" w14:textId="0B00F241" w:rsidR="00C44899" w:rsidRDefault="00C44899" w:rsidP="00C44899">
      <w:pPr>
        <w:pStyle w:val="ListParagraph"/>
        <w:numPr>
          <w:ilvl w:val="0"/>
          <w:numId w:val="1"/>
        </w:numPr>
        <w:spacing w:before="240" w:after="10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CC8">
        <w:rPr>
          <w:rFonts w:ascii="Times New Roman" w:eastAsia="Times New Roman" w:hAnsi="Times New Roman" w:cs="Times New Roman"/>
          <w:b/>
          <w:bCs/>
          <w:sz w:val="24"/>
          <w:szCs w:val="24"/>
        </w:rPr>
        <w:t>Report from Subcommittees</w:t>
      </w:r>
    </w:p>
    <w:p w14:paraId="3E5A6594" w14:textId="794C7FB2" w:rsidR="00836D97" w:rsidRDefault="00836D97" w:rsidP="00836D97">
      <w:pPr>
        <w:pStyle w:val="ListParagraph"/>
        <w:numPr>
          <w:ilvl w:val="0"/>
          <w:numId w:val="1"/>
        </w:numPr>
        <w:spacing w:before="24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</w:t>
      </w:r>
    </w:p>
    <w:p w14:paraId="06CBBB0A" w14:textId="2DF391EA" w:rsidR="00836D97" w:rsidRDefault="00836D97" w:rsidP="00836D97">
      <w:pPr>
        <w:pStyle w:val="ListParagraph"/>
        <w:numPr>
          <w:ilvl w:val="0"/>
          <w:numId w:val="1"/>
        </w:numPr>
        <w:spacing w:before="240" w:after="10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36D97">
        <w:rPr>
          <w:rFonts w:ascii="Times New Roman" w:hAnsi="Times New Roman" w:cs="Times New Roman"/>
          <w:b/>
          <w:bCs/>
          <w:sz w:val="24"/>
          <w:szCs w:val="24"/>
        </w:rPr>
        <w:t>Action Item</w:t>
      </w:r>
    </w:p>
    <w:p w14:paraId="7431943F" w14:textId="16C7B885" w:rsidR="00756FD5" w:rsidRPr="00756FD5" w:rsidRDefault="00756FD5" w:rsidP="00756FD5">
      <w:pPr>
        <w:pStyle w:val="ListParagraph"/>
        <w:numPr>
          <w:ilvl w:val="0"/>
          <w:numId w:val="1"/>
        </w:numPr>
        <w:spacing w:before="240" w:after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MESC Committee Candidate -Nicholas Fair</w:t>
      </w:r>
    </w:p>
    <w:p w14:paraId="4790AB54" w14:textId="4684F3E7" w:rsidR="00756FD5" w:rsidRPr="00336170" w:rsidRDefault="00756FD5" w:rsidP="00756FD5">
      <w:pPr>
        <w:pStyle w:val="ListParagraph"/>
        <w:numPr>
          <w:ilvl w:val="0"/>
          <w:numId w:val="1"/>
        </w:numPr>
        <w:spacing w:before="24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336170">
        <w:rPr>
          <w:rFonts w:ascii="Times New Roman" w:hAnsi="Times New Roman" w:cs="Times New Roman"/>
          <w:sz w:val="24"/>
          <w:szCs w:val="24"/>
        </w:rPr>
        <w:t>Discussion of MESC Committee Candidate – Wallace Long</w:t>
      </w:r>
    </w:p>
    <w:p w14:paraId="5AAE65EA" w14:textId="468BC641" w:rsidR="00A71234" w:rsidRPr="00760C33" w:rsidRDefault="00A71234" w:rsidP="00756FD5">
      <w:pPr>
        <w:pStyle w:val="ListParagraph"/>
        <w:numPr>
          <w:ilvl w:val="0"/>
          <w:numId w:val="1"/>
        </w:numPr>
        <w:spacing w:before="240" w:after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plan for Medway Pride Day May 21, 2022 </w:t>
      </w:r>
      <w:r w:rsidR="00C14EBB">
        <w:rPr>
          <w:rFonts w:ascii="Times New Roman" w:hAnsi="Times New Roman" w:cs="Times New Roman"/>
          <w:sz w:val="24"/>
          <w:szCs w:val="24"/>
        </w:rPr>
        <w:t>(</w:t>
      </w:r>
      <w:r w:rsidR="0025213A">
        <w:rPr>
          <w:rFonts w:ascii="Times New Roman" w:hAnsi="Times New Roman" w:cs="Times New Roman"/>
          <w:sz w:val="24"/>
          <w:szCs w:val="24"/>
        </w:rPr>
        <w:t>10am – 4pm</w:t>
      </w:r>
      <w:r w:rsidR="00C14EBB">
        <w:rPr>
          <w:rFonts w:ascii="Times New Roman" w:hAnsi="Times New Roman" w:cs="Times New Roman"/>
          <w:sz w:val="24"/>
          <w:szCs w:val="24"/>
        </w:rPr>
        <w:t>)</w:t>
      </w:r>
    </w:p>
    <w:p w14:paraId="02305B1B" w14:textId="1DF9AA2C" w:rsidR="00760C33" w:rsidRPr="00760C33" w:rsidRDefault="009D4818" w:rsidP="00760C33">
      <w:pPr>
        <w:pStyle w:val="ListParagraph"/>
        <w:numPr>
          <w:ilvl w:val="0"/>
          <w:numId w:val="1"/>
        </w:numPr>
        <w:spacing w:before="240" w:after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plan for Clean Sweep April 9, 2022 </w:t>
      </w:r>
      <w:r w:rsidR="00C14E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 – 11am</w:t>
      </w:r>
      <w:r w:rsidR="00C14EBB">
        <w:rPr>
          <w:rFonts w:ascii="Times New Roman" w:hAnsi="Times New Roman" w:cs="Times New Roman"/>
          <w:sz w:val="24"/>
          <w:szCs w:val="24"/>
        </w:rPr>
        <w:t>)</w:t>
      </w:r>
      <w:r w:rsidR="00760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854C9" w14:textId="3AA1077A" w:rsidR="004A7409" w:rsidRDefault="004A7409" w:rsidP="004A7409">
      <w:pPr>
        <w:pStyle w:val="ListParagraph"/>
        <w:numPr>
          <w:ilvl w:val="0"/>
          <w:numId w:val="1"/>
        </w:numPr>
        <w:spacing w:before="240" w:after="10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A7409">
        <w:rPr>
          <w:rFonts w:ascii="Times New Roman" w:hAnsi="Times New Roman" w:cs="Times New Roman"/>
          <w:b/>
          <w:bCs/>
          <w:sz w:val="24"/>
          <w:szCs w:val="24"/>
        </w:rPr>
        <w:t>Report from Staff Contact</w:t>
      </w:r>
    </w:p>
    <w:p w14:paraId="508E35B1" w14:textId="1ADB578F" w:rsidR="004A7409" w:rsidRPr="00630C94" w:rsidRDefault="004A7409" w:rsidP="004A7409">
      <w:pPr>
        <w:pStyle w:val="ListParagraph"/>
        <w:numPr>
          <w:ilvl w:val="0"/>
          <w:numId w:val="1"/>
        </w:numPr>
        <w:spacing w:before="24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Canopies in School Parking Lot update</w:t>
      </w:r>
    </w:p>
    <w:p w14:paraId="4732BFAE" w14:textId="0A1EBE09" w:rsidR="004A7409" w:rsidRDefault="004A7409" w:rsidP="004A7409">
      <w:pPr>
        <w:pStyle w:val="ListParagraph"/>
        <w:numPr>
          <w:ilvl w:val="0"/>
          <w:numId w:val="1"/>
        </w:numPr>
        <w:spacing w:before="24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River Flood Model phase II update</w:t>
      </w:r>
    </w:p>
    <w:p w14:paraId="586D2627" w14:textId="3A1C4843" w:rsidR="00B34E0C" w:rsidRDefault="00B34E0C" w:rsidP="004A7409">
      <w:pPr>
        <w:pStyle w:val="ListParagraph"/>
        <w:numPr>
          <w:ilvl w:val="0"/>
          <w:numId w:val="1"/>
        </w:numPr>
        <w:spacing w:before="24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entities recycling/ composting</w:t>
      </w:r>
    </w:p>
    <w:p w14:paraId="6A0D0E93" w14:textId="591DD38B" w:rsidR="0089632A" w:rsidRDefault="0089632A" w:rsidP="004A7409">
      <w:pPr>
        <w:pStyle w:val="ListParagraph"/>
        <w:numPr>
          <w:ilvl w:val="0"/>
          <w:numId w:val="1"/>
        </w:numPr>
        <w:spacing w:before="24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Stretch Code and Special Opt-In Stretch Code </w:t>
      </w:r>
    </w:p>
    <w:p w14:paraId="6849588E" w14:textId="08D51170" w:rsidR="00760C33" w:rsidRDefault="00760C33" w:rsidP="004A7409">
      <w:pPr>
        <w:pStyle w:val="ListParagraph"/>
        <w:numPr>
          <w:ilvl w:val="0"/>
          <w:numId w:val="1"/>
        </w:numPr>
        <w:spacing w:before="24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Day ideas</w:t>
      </w:r>
    </w:p>
    <w:p w14:paraId="4EA13954" w14:textId="77777777" w:rsidR="00836D97" w:rsidRPr="007D0B46" w:rsidRDefault="00836D97" w:rsidP="00836D97">
      <w:pPr>
        <w:pStyle w:val="ListParagraph"/>
        <w:numPr>
          <w:ilvl w:val="0"/>
          <w:numId w:val="1"/>
        </w:numPr>
        <w:spacing w:before="240" w:after="10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D0B46">
        <w:rPr>
          <w:rFonts w:ascii="Times New Roman" w:hAnsi="Times New Roman" w:cs="Times New Roman"/>
          <w:b/>
          <w:bCs/>
          <w:sz w:val="24"/>
          <w:szCs w:val="24"/>
        </w:rPr>
        <w:t xml:space="preserve">Ongoing Discussions </w:t>
      </w:r>
    </w:p>
    <w:p w14:paraId="38BD3B85" w14:textId="09F5A276" w:rsidR="00836D97" w:rsidRPr="00836D97" w:rsidRDefault="00836D97" w:rsidP="00836D97">
      <w:pPr>
        <w:pStyle w:val="ListParagraph"/>
        <w:numPr>
          <w:ilvl w:val="0"/>
          <w:numId w:val="1"/>
        </w:numPr>
        <w:spacing w:before="24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waste diversion and composting </w:t>
      </w:r>
    </w:p>
    <w:p w14:paraId="608E23BC" w14:textId="77777777" w:rsidR="00C44899" w:rsidRPr="00211CC8" w:rsidRDefault="00C44899" w:rsidP="00C44899">
      <w:pPr>
        <w:pStyle w:val="ListParagraph"/>
        <w:numPr>
          <w:ilvl w:val="0"/>
          <w:numId w:val="1"/>
        </w:numPr>
        <w:spacing w:before="24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1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Housekeeping </w:t>
      </w:r>
    </w:p>
    <w:p w14:paraId="296E1BC2" w14:textId="146C1899" w:rsidR="00DE0D8F" w:rsidRDefault="00BE7883" w:rsidP="00DE0D8F">
      <w:pPr>
        <w:pStyle w:val="ListParagraph"/>
        <w:numPr>
          <w:ilvl w:val="0"/>
          <w:numId w:val="1"/>
        </w:numPr>
        <w:spacing w:before="24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Meeting Minutes from </w:t>
      </w:r>
      <w:r w:rsidR="00756FD5">
        <w:rPr>
          <w:rFonts w:ascii="Times New Roman" w:eastAsia="Times New Roman" w:hAnsi="Times New Roman" w:cs="Times New Roman"/>
          <w:sz w:val="24"/>
          <w:szCs w:val="24"/>
        </w:rPr>
        <w:t>February 16</w:t>
      </w:r>
      <w:r w:rsidR="00DE0D8F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11F859BC" w14:textId="1278C158" w:rsidR="005C6C92" w:rsidRPr="005C6C92" w:rsidRDefault="005C6C92" w:rsidP="00DE0D8F">
      <w:pPr>
        <w:pStyle w:val="ListParagraph"/>
        <w:numPr>
          <w:ilvl w:val="0"/>
          <w:numId w:val="1"/>
        </w:numPr>
        <w:spacing w:before="240" w:after="1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C6C92">
        <w:rPr>
          <w:rFonts w:ascii="Times New Roman" w:eastAsia="Times New Roman" w:hAnsi="Times New Roman" w:cs="Times New Roman"/>
          <w:color w:val="FF0000"/>
          <w:sz w:val="24"/>
          <w:szCs w:val="24"/>
        </w:rPr>
        <w:t>APPROVAL OF BESS MEETING MINUTES FROM FEBRUARY 16, 2022</w:t>
      </w:r>
    </w:p>
    <w:p w14:paraId="1867461B" w14:textId="77777777" w:rsidR="00C44899" w:rsidRPr="00211CC8" w:rsidRDefault="00C44899" w:rsidP="00C44899">
      <w:pPr>
        <w:pStyle w:val="ListParagraph"/>
        <w:numPr>
          <w:ilvl w:val="0"/>
          <w:numId w:val="1"/>
        </w:numPr>
        <w:spacing w:before="240" w:after="10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</w:rPr>
      </w:pPr>
      <w:r w:rsidRPr="00211CC8">
        <w:rPr>
          <w:rFonts w:ascii="Times New Roman" w:eastAsia="Times" w:hAnsi="Times New Roman" w:cs="Times New Roman"/>
          <w:b/>
          <w:sz w:val="24"/>
          <w:szCs w:val="24"/>
        </w:rPr>
        <w:t>Adjourn</w:t>
      </w:r>
    </w:p>
    <w:tbl>
      <w:tblPr>
        <w:tblpPr w:leftFromText="180" w:rightFromText="180" w:vertAnchor="text" w:horzAnchor="margin" w:tblpXSpec="center" w:tblpY="286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44899" w:rsidRPr="00E96A87" w14:paraId="0CF72595" w14:textId="77777777" w:rsidTr="00486E47">
        <w:trPr>
          <w:trHeight w:val="60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3535" w14:textId="77777777" w:rsidR="00486E47" w:rsidRDefault="00C44899" w:rsidP="00C6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/>
                <w:b/>
                <w:szCs w:val="24"/>
              </w:rPr>
            </w:pPr>
            <w:r w:rsidRPr="00775668">
              <w:rPr>
                <w:rFonts w:ascii="Times New Roman" w:eastAsia="Times" w:hAnsi="Times New Roman"/>
                <w:b/>
                <w:szCs w:val="24"/>
              </w:rPr>
              <w:t>Upcoming Medway Energy &amp; Sustainability Committee Meetings</w:t>
            </w:r>
          </w:p>
          <w:p w14:paraId="114486E1" w14:textId="00C812E3" w:rsidR="00DE0D8F" w:rsidRPr="00486E47" w:rsidRDefault="00C44899" w:rsidP="00C6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/>
                <w:b/>
                <w:szCs w:val="24"/>
              </w:rPr>
            </w:pPr>
            <w:r w:rsidRPr="00775668">
              <w:rPr>
                <w:rFonts w:ascii="Times New Roman" w:eastAsia="Times" w:hAnsi="Times New Roman"/>
                <w:i/>
                <w:szCs w:val="24"/>
              </w:rPr>
              <w:t>Meetings are typically the third Wednesday of the month</w:t>
            </w:r>
            <w:r w:rsidR="00C64D45" w:rsidRPr="00775668">
              <w:rPr>
                <w:rFonts w:ascii="Times New Roman" w:eastAsia="Times" w:hAnsi="Times New Roman"/>
                <w:i/>
                <w:szCs w:val="24"/>
              </w:rPr>
              <w:t>.</w:t>
            </w:r>
          </w:p>
        </w:tc>
      </w:tr>
    </w:tbl>
    <w:p w14:paraId="7116BF78" w14:textId="093EB6BE" w:rsidR="00E96A87" w:rsidRPr="00E96A87" w:rsidRDefault="00486E47" w:rsidP="00E96A8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</w:p>
    <w:sectPr w:rsidR="00E96A87" w:rsidRPr="00E96A87" w:rsidSect="00DA6459">
      <w:headerReference w:type="default" r:id="rId8"/>
      <w:footerReference w:type="default" r:id="rId9"/>
      <w:headerReference w:type="first" r:id="rId10"/>
      <w:type w:val="continuous"/>
      <w:pgSz w:w="12240" w:h="15840" w:code="1"/>
      <w:pgMar w:top="720" w:right="1080" w:bottom="720" w:left="907" w:header="57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0BFA" w14:textId="77777777" w:rsidR="00397C65" w:rsidRDefault="00397C65" w:rsidP="0069344E">
      <w:r>
        <w:separator/>
      </w:r>
    </w:p>
  </w:endnote>
  <w:endnote w:type="continuationSeparator" w:id="0">
    <w:p w14:paraId="2AD6BBF7" w14:textId="77777777" w:rsidR="00397C65" w:rsidRDefault="00397C65" w:rsidP="0069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11BE" w14:textId="1C505484" w:rsidR="0069344E" w:rsidRPr="00540EF3" w:rsidRDefault="0069344E" w:rsidP="00540EF3">
    <w:pPr>
      <w:pStyle w:val="Footer"/>
      <w:jc w:val="center"/>
      <w:rPr>
        <w:rFonts w:ascii="Book Antiqua" w:hAnsi="Book Antiqua"/>
        <w:smallCap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D8E3" w14:textId="77777777" w:rsidR="00397C65" w:rsidRDefault="00397C65" w:rsidP="0069344E">
      <w:r>
        <w:separator/>
      </w:r>
    </w:p>
  </w:footnote>
  <w:footnote w:type="continuationSeparator" w:id="0">
    <w:p w14:paraId="3A139667" w14:textId="77777777" w:rsidR="00397C65" w:rsidRDefault="00397C65" w:rsidP="00693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57D5" w14:textId="7D2A8FF4" w:rsidR="00CC0A6E" w:rsidRDefault="00CC0A6E">
    <w:pPr>
      <w:pStyle w:val="Header"/>
    </w:pPr>
  </w:p>
  <w:p w14:paraId="040D7300" w14:textId="77777777" w:rsidR="00CC0A6E" w:rsidRDefault="00CC0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AF28" w14:textId="1F46D58F" w:rsidR="000665B3" w:rsidRDefault="00362921" w:rsidP="00362921">
    <w:pPr>
      <w:pStyle w:val="Heading1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207B87" wp14:editId="0DB3331D">
              <wp:simplePos x="0" y="0"/>
              <wp:positionH relativeFrom="page">
                <wp:align>left</wp:align>
              </wp:positionH>
              <wp:positionV relativeFrom="paragraph">
                <wp:posOffset>872490</wp:posOffset>
              </wp:positionV>
              <wp:extent cx="7762875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01CA33F" w14:textId="77777777" w:rsidR="00D872A2" w:rsidRPr="002F4689" w:rsidRDefault="00D872A2" w:rsidP="00362921">
                          <w:pPr>
                            <w:pStyle w:val="Heading2"/>
                            <w:jc w:val="center"/>
                            <w:rPr>
                              <w:rFonts w:ascii="Book Antiqua" w:hAnsi="Book Antiqua"/>
                              <w:b/>
                              <w:smallCaps/>
                              <w:sz w:val="40"/>
                            </w:rPr>
                          </w:pPr>
                          <w:r w:rsidRPr="002F4689">
                            <w:rPr>
                              <w:rFonts w:ascii="Book Antiqua" w:hAnsi="Book Antiqua"/>
                              <w:b/>
                              <w:smallCaps/>
                              <w:sz w:val="40"/>
                            </w:rPr>
                            <w:t>Town of Medway</w:t>
                          </w:r>
                        </w:p>
                        <w:p w14:paraId="15AFAAF0" w14:textId="77777777" w:rsidR="00D872A2" w:rsidRDefault="00D872A2" w:rsidP="00362921">
                          <w:pPr>
                            <w:pStyle w:val="Heading3"/>
                            <w:spacing w:after="240"/>
                            <w:jc w:val="center"/>
                            <w:rPr>
                              <w:rFonts w:ascii="Book Antiqua" w:hAnsi="Book Antiqua"/>
                              <w:smallCaps/>
                              <w:sz w:val="28"/>
                            </w:rPr>
                          </w:pPr>
                          <w:r>
                            <w:rPr>
                              <w:rFonts w:ascii="Book Antiqua" w:hAnsi="Book Antiqua"/>
                              <w:smallCaps/>
                              <w:sz w:val="28"/>
                            </w:rPr>
                            <w:t>Commonwealth of Massachusetts</w:t>
                          </w:r>
                        </w:p>
                        <w:p w14:paraId="0F3D8731" w14:textId="0F357AF7" w:rsidR="00D872A2" w:rsidRPr="00BA55D3" w:rsidRDefault="003458B8" w:rsidP="00362921">
                          <w:pPr>
                            <w:spacing w:line="380" w:lineRule="exact"/>
                            <w:jc w:val="center"/>
                            <w:rPr>
                              <w:rFonts w:ascii="Book Antiqua" w:hAnsi="Book Antiqua" w:cs="Tahoma"/>
                              <w:smallCaps/>
                              <w:color w:val="00326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ook Antiqua" w:hAnsi="Book Antiqua" w:cs="Tahoma"/>
                              <w:smallCaps/>
                              <w:color w:val="003262"/>
                              <w:sz w:val="40"/>
                              <w:szCs w:val="40"/>
                            </w:rPr>
                            <w:t>Energy and Sustainability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07B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68.7pt;width:611.2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" o:allowincell="f" filled="f" stroked="f">
              <v:textbox>
                <w:txbxContent>
                  <w:p w14:paraId="701CA33F" w14:textId="77777777" w:rsidR="00D872A2" w:rsidRPr="002F4689" w:rsidRDefault="00D872A2" w:rsidP="00362921">
                    <w:pPr>
                      <w:pStyle w:val="Heading2"/>
                      <w:jc w:val="center"/>
                      <w:rPr>
                        <w:rFonts w:ascii="Book Antiqua" w:hAnsi="Book Antiqua"/>
                        <w:b/>
                        <w:smallCaps/>
                        <w:sz w:val="40"/>
                      </w:rPr>
                    </w:pPr>
                    <w:r w:rsidRPr="002F4689">
                      <w:rPr>
                        <w:rFonts w:ascii="Book Antiqua" w:hAnsi="Book Antiqua"/>
                        <w:b/>
                        <w:smallCaps/>
                        <w:sz w:val="40"/>
                      </w:rPr>
                      <w:t>Town of Medway</w:t>
                    </w:r>
                  </w:p>
                  <w:p w14:paraId="15AFAAF0" w14:textId="77777777" w:rsidR="00D872A2" w:rsidRDefault="00D872A2" w:rsidP="00362921">
                    <w:pPr>
                      <w:pStyle w:val="Heading3"/>
                      <w:spacing w:after="240"/>
                      <w:jc w:val="center"/>
                      <w:rPr>
                        <w:rFonts w:ascii="Book Antiqua" w:hAnsi="Book Antiqua"/>
                        <w:smallCaps/>
                        <w:sz w:val="28"/>
                      </w:rPr>
                    </w:pPr>
                    <w:r>
                      <w:rPr>
                        <w:rFonts w:ascii="Book Antiqua" w:hAnsi="Book Antiqua"/>
                        <w:smallCaps/>
                        <w:sz w:val="28"/>
                      </w:rPr>
                      <w:t>Commonwealth of Massachusetts</w:t>
                    </w:r>
                  </w:p>
                  <w:p w14:paraId="0F3D8731" w14:textId="0F357AF7" w:rsidR="00D872A2" w:rsidRPr="00BA55D3" w:rsidRDefault="003458B8" w:rsidP="00362921">
                    <w:pPr>
                      <w:spacing w:line="380" w:lineRule="exact"/>
                      <w:jc w:val="center"/>
                      <w:rPr>
                        <w:rFonts w:ascii="Book Antiqua" w:hAnsi="Book Antiqua" w:cs="Tahoma"/>
                        <w:smallCaps/>
                        <w:color w:val="003262"/>
                        <w:sz w:val="40"/>
                        <w:szCs w:val="40"/>
                      </w:rPr>
                    </w:pPr>
                    <w:r>
                      <w:rPr>
                        <w:rFonts w:ascii="Book Antiqua" w:hAnsi="Book Antiqua" w:cs="Tahoma"/>
                        <w:smallCaps/>
                        <w:color w:val="003262"/>
                        <w:sz w:val="40"/>
                        <w:szCs w:val="40"/>
                      </w:rPr>
                      <w:t>Energy and Sustainability Committee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A2506">
      <w:rPr>
        <w:rFonts w:ascii="Signet Roundhand" w:hAnsi="Signet Roundhand"/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DC3C1C" wp14:editId="4FC78EAD">
              <wp:simplePos x="0" y="0"/>
              <wp:positionH relativeFrom="page">
                <wp:align>right</wp:align>
              </wp:positionH>
              <wp:positionV relativeFrom="paragraph">
                <wp:posOffset>5715</wp:posOffset>
              </wp:positionV>
              <wp:extent cx="2647950" cy="11430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014700" w14:textId="7B53E91C" w:rsidR="00D872A2" w:rsidRPr="00362921" w:rsidRDefault="00D872A2" w:rsidP="00D872A2">
                          <w:pPr>
                            <w:jc w:val="center"/>
                            <w:rPr>
                              <w:rFonts w:ascii="Book Antiqua" w:hAnsi="Book Antiqu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DC3C1C" id="Text Box 4" o:spid="_x0000_s1028" type="#_x0000_t202" style="position:absolute;left:0;text-align:left;margin-left:157.3pt;margin-top:.45pt;width:208.5pt;height:90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" o:allowincell="f" filled="f" stroked="f">
              <v:textbox>
                <w:txbxContent>
                  <w:p w14:paraId="3F014700" w14:textId="7B53E91C" w:rsidR="00D872A2" w:rsidRPr="00362921" w:rsidRDefault="00D872A2" w:rsidP="00D872A2">
                    <w:pPr>
                      <w:jc w:val="center"/>
                      <w:rPr>
                        <w:rFonts w:ascii="Book Antiqua" w:hAnsi="Book Antiqua"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2379E">
      <w:rPr>
        <w:noProof/>
      </w:rPr>
      <w:t xml:space="preserve">  </w:t>
    </w:r>
    <w:r w:rsidR="003D11A6">
      <w:rPr>
        <w:noProof/>
      </w:rPr>
      <w:drawing>
        <wp:inline distT="0" distB="0" distL="0" distR="0" wp14:anchorId="1E003D95" wp14:editId="4EEEA833">
          <wp:extent cx="866775" cy="86477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wn of Medway Logo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66" cy="87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7984A" w14:textId="791FCCE3" w:rsidR="000665B3" w:rsidRDefault="000665B3" w:rsidP="00D872A2">
    <w:pPr>
      <w:pStyle w:val="Heading1"/>
      <w:rPr>
        <w:noProof/>
      </w:rPr>
    </w:pPr>
  </w:p>
  <w:p w14:paraId="226A2ABF" w14:textId="6AABC097" w:rsidR="000665B3" w:rsidRDefault="000665B3" w:rsidP="00D872A2">
    <w:pPr>
      <w:pStyle w:val="Heading1"/>
      <w:rPr>
        <w:noProof/>
      </w:rPr>
    </w:pPr>
  </w:p>
  <w:p w14:paraId="5DF6AF63" w14:textId="57A85805" w:rsidR="000665B3" w:rsidRDefault="000665B3" w:rsidP="00D872A2">
    <w:pPr>
      <w:pStyle w:val="Heading1"/>
      <w:rPr>
        <w:noProof/>
      </w:rPr>
    </w:pPr>
  </w:p>
  <w:p w14:paraId="5BB3462D" w14:textId="79E21DEC" w:rsidR="000665B3" w:rsidRDefault="000665B3" w:rsidP="00D872A2">
    <w:pPr>
      <w:pStyle w:val="Heading1"/>
      <w:rPr>
        <w:noProof/>
      </w:rPr>
    </w:pPr>
  </w:p>
  <w:p w14:paraId="36EA12B3" w14:textId="37CC590F" w:rsidR="00D872A2" w:rsidRDefault="00D872A2" w:rsidP="00D872A2">
    <w:pPr>
      <w:pStyle w:val="Heading1"/>
      <w:rPr>
        <w:noProof/>
      </w:rPr>
    </w:pPr>
  </w:p>
  <w:p w14:paraId="6DEDDD0D" w14:textId="5B8AAC6D" w:rsidR="002A2506" w:rsidRDefault="002A2506" w:rsidP="002A2506"/>
  <w:p w14:paraId="5946370E" w14:textId="77777777" w:rsidR="002A2506" w:rsidRPr="002A2506" w:rsidRDefault="002A2506" w:rsidP="002A25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BF3"/>
    <w:multiLevelType w:val="hybridMultilevel"/>
    <w:tmpl w:val="7DDAB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2171C"/>
    <w:multiLevelType w:val="hybridMultilevel"/>
    <w:tmpl w:val="3E52342A"/>
    <w:lvl w:ilvl="0" w:tplc="93CC7984"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DA6051"/>
    <w:multiLevelType w:val="hybridMultilevel"/>
    <w:tmpl w:val="8EF49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AD1B95"/>
    <w:multiLevelType w:val="hybridMultilevel"/>
    <w:tmpl w:val="B49EC0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B3903"/>
    <w:multiLevelType w:val="hybridMultilevel"/>
    <w:tmpl w:val="7FFA3B04"/>
    <w:lvl w:ilvl="0" w:tplc="92646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F0CCD"/>
    <w:multiLevelType w:val="hybridMultilevel"/>
    <w:tmpl w:val="11F403E2"/>
    <w:lvl w:ilvl="0" w:tplc="0DACF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89"/>
    <w:rsid w:val="00022889"/>
    <w:rsid w:val="00031CCB"/>
    <w:rsid w:val="000447FA"/>
    <w:rsid w:val="0005131C"/>
    <w:rsid w:val="00064121"/>
    <w:rsid w:val="000665B3"/>
    <w:rsid w:val="00070159"/>
    <w:rsid w:val="000815B1"/>
    <w:rsid w:val="000A1548"/>
    <w:rsid w:val="000B378D"/>
    <w:rsid w:val="000D06B5"/>
    <w:rsid w:val="00110C6A"/>
    <w:rsid w:val="00113043"/>
    <w:rsid w:val="00137C34"/>
    <w:rsid w:val="0015718E"/>
    <w:rsid w:val="00165AAD"/>
    <w:rsid w:val="00181D46"/>
    <w:rsid w:val="001969A5"/>
    <w:rsid w:val="001A0959"/>
    <w:rsid w:val="001A5C75"/>
    <w:rsid w:val="001B3A97"/>
    <w:rsid w:val="001C115E"/>
    <w:rsid w:val="001F32FA"/>
    <w:rsid w:val="00226A2F"/>
    <w:rsid w:val="0025213A"/>
    <w:rsid w:val="00270247"/>
    <w:rsid w:val="00271B23"/>
    <w:rsid w:val="00285D34"/>
    <w:rsid w:val="00287AC4"/>
    <w:rsid w:val="002A2506"/>
    <w:rsid w:val="002E5514"/>
    <w:rsid w:val="002F4689"/>
    <w:rsid w:val="002F4BA9"/>
    <w:rsid w:val="002F70F0"/>
    <w:rsid w:val="00307B9D"/>
    <w:rsid w:val="003130E7"/>
    <w:rsid w:val="0031592A"/>
    <w:rsid w:val="00317C8C"/>
    <w:rsid w:val="003313E6"/>
    <w:rsid w:val="00336170"/>
    <w:rsid w:val="003458B8"/>
    <w:rsid w:val="0035304C"/>
    <w:rsid w:val="003536EB"/>
    <w:rsid w:val="00362921"/>
    <w:rsid w:val="003705F4"/>
    <w:rsid w:val="0037409F"/>
    <w:rsid w:val="00377D00"/>
    <w:rsid w:val="00397C65"/>
    <w:rsid w:val="003A4064"/>
    <w:rsid w:val="003A6462"/>
    <w:rsid w:val="003B3B03"/>
    <w:rsid w:val="003B6510"/>
    <w:rsid w:val="003C08F5"/>
    <w:rsid w:val="003D0AD6"/>
    <w:rsid w:val="003D11A6"/>
    <w:rsid w:val="003E79CD"/>
    <w:rsid w:val="003F51CE"/>
    <w:rsid w:val="004030C6"/>
    <w:rsid w:val="0041269C"/>
    <w:rsid w:val="00413A04"/>
    <w:rsid w:val="00434051"/>
    <w:rsid w:val="00435B94"/>
    <w:rsid w:val="00446518"/>
    <w:rsid w:val="00447DAB"/>
    <w:rsid w:val="00454812"/>
    <w:rsid w:val="00466049"/>
    <w:rsid w:val="00475D32"/>
    <w:rsid w:val="00482290"/>
    <w:rsid w:val="00486E47"/>
    <w:rsid w:val="004970B3"/>
    <w:rsid w:val="004A4262"/>
    <w:rsid w:val="004A5332"/>
    <w:rsid w:val="004A5362"/>
    <w:rsid w:val="004A7409"/>
    <w:rsid w:val="004D0E24"/>
    <w:rsid w:val="004E378B"/>
    <w:rsid w:val="004E3CD4"/>
    <w:rsid w:val="004F041D"/>
    <w:rsid w:val="005209E9"/>
    <w:rsid w:val="00535028"/>
    <w:rsid w:val="00540EF3"/>
    <w:rsid w:val="00565698"/>
    <w:rsid w:val="005665A5"/>
    <w:rsid w:val="005737BA"/>
    <w:rsid w:val="00577B94"/>
    <w:rsid w:val="00584762"/>
    <w:rsid w:val="00594233"/>
    <w:rsid w:val="005A41DA"/>
    <w:rsid w:val="005A70F9"/>
    <w:rsid w:val="005B7FEE"/>
    <w:rsid w:val="005C6C92"/>
    <w:rsid w:val="005D30C0"/>
    <w:rsid w:val="005F7E33"/>
    <w:rsid w:val="00603980"/>
    <w:rsid w:val="006111C5"/>
    <w:rsid w:val="0061702F"/>
    <w:rsid w:val="00624ADE"/>
    <w:rsid w:val="00630C94"/>
    <w:rsid w:val="00630F74"/>
    <w:rsid w:val="00636A79"/>
    <w:rsid w:val="00640A34"/>
    <w:rsid w:val="00641823"/>
    <w:rsid w:val="00647C33"/>
    <w:rsid w:val="006546F6"/>
    <w:rsid w:val="00665975"/>
    <w:rsid w:val="00686986"/>
    <w:rsid w:val="0069344E"/>
    <w:rsid w:val="006F10AC"/>
    <w:rsid w:val="006F3ACD"/>
    <w:rsid w:val="006F5403"/>
    <w:rsid w:val="006F6C34"/>
    <w:rsid w:val="006F7CE6"/>
    <w:rsid w:val="00721B57"/>
    <w:rsid w:val="00724284"/>
    <w:rsid w:val="00756FD5"/>
    <w:rsid w:val="00760C33"/>
    <w:rsid w:val="00771B45"/>
    <w:rsid w:val="00775668"/>
    <w:rsid w:val="00786703"/>
    <w:rsid w:val="00796646"/>
    <w:rsid w:val="007A46E3"/>
    <w:rsid w:val="007B0EBA"/>
    <w:rsid w:val="007C05FD"/>
    <w:rsid w:val="007C72E0"/>
    <w:rsid w:val="007D0B46"/>
    <w:rsid w:val="007E16C5"/>
    <w:rsid w:val="007E4928"/>
    <w:rsid w:val="007E5FEC"/>
    <w:rsid w:val="007F614E"/>
    <w:rsid w:val="00813DFF"/>
    <w:rsid w:val="0081680D"/>
    <w:rsid w:val="008249DB"/>
    <w:rsid w:val="00824CFB"/>
    <w:rsid w:val="00836D97"/>
    <w:rsid w:val="008479F9"/>
    <w:rsid w:val="00851E58"/>
    <w:rsid w:val="0085473B"/>
    <w:rsid w:val="008611C0"/>
    <w:rsid w:val="00884A87"/>
    <w:rsid w:val="00885A86"/>
    <w:rsid w:val="00887467"/>
    <w:rsid w:val="00894CE6"/>
    <w:rsid w:val="0089632A"/>
    <w:rsid w:val="008A7B82"/>
    <w:rsid w:val="008B0648"/>
    <w:rsid w:val="008B06DD"/>
    <w:rsid w:val="008B38C2"/>
    <w:rsid w:val="008B3EA9"/>
    <w:rsid w:val="008C583E"/>
    <w:rsid w:val="008E347C"/>
    <w:rsid w:val="008F2F0E"/>
    <w:rsid w:val="00902F27"/>
    <w:rsid w:val="009052E2"/>
    <w:rsid w:val="009113CD"/>
    <w:rsid w:val="0092379E"/>
    <w:rsid w:val="00927051"/>
    <w:rsid w:val="00935849"/>
    <w:rsid w:val="00955BF3"/>
    <w:rsid w:val="00967747"/>
    <w:rsid w:val="00993CC3"/>
    <w:rsid w:val="00996CE7"/>
    <w:rsid w:val="009A337C"/>
    <w:rsid w:val="009A7B7E"/>
    <w:rsid w:val="009D3A99"/>
    <w:rsid w:val="009D4818"/>
    <w:rsid w:val="009F7B2A"/>
    <w:rsid w:val="00A1542B"/>
    <w:rsid w:val="00A268DE"/>
    <w:rsid w:val="00A36889"/>
    <w:rsid w:val="00A6575D"/>
    <w:rsid w:val="00A71234"/>
    <w:rsid w:val="00A84833"/>
    <w:rsid w:val="00AA1A8B"/>
    <w:rsid w:val="00AB3F0F"/>
    <w:rsid w:val="00AD1D64"/>
    <w:rsid w:val="00AD3924"/>
    <w:rsid w:val="00AD7B3E"/>
    <w:rsid w:val="00AE7A93"/>
    <w:rsid w:val="00AF189B"/>
    <w:rsid w:val="00AF3A77"/>
    <w:rsid w:val="00AF44AA"/>
    <w:rsid w:val="00AF65FE"/>
    <w:rsid w:val="00B0532B"/>
    <w:rsid w:val="00B14A72"/>
    <w:rsid w:val="00B215B5"/>
    <w:rsid w:val="00B33222"/>
    <w:rsid w:val="00B34E0C"/>
    <w:rsid w:val="00B35482"/>
    <w:rsid w:val="00B52ACA"/>
    <w:rsid w:val="00B60BAA"/>
    <w:rsid w:val="00B83051"/>
    <w:rsid w:val="00B911C0"/>
    <w:rsid w:val="00BA55D3"/>
    <w:rsid w:val="00BC3A95"/>
    <w:rsid w:val="00BE70E5"/>
    <w:rsid w:val="00BE7883"/>
    <w:rsid w:val="00C0057D"/>
    <w:rsid w:val="00C02A99"/>
    <w:rsid w:val="00C0643F"/>
    <w:rsid w:val="00C14EBB"/>
    <w:rsid w:val="00C442B9"/>
    <w:rsid w:val="00C44899"/>
    <w:rsid w:val="00C55633"/>
    <w:rsid w:val="00C62831"/>
    <w:rsid w:val="00C64D45"/>
    <w:rsid w:val="00C747FB"/>
    <w:rsid w:val="00C801B5"/>
    <w:rsid w:val="00CA13F0"/>
    <w:rsid w:val="00CA4FE5"/>
    <w:rsid w:val="00CA65D3"/>
    <w:rsid w:val="00CC0A6E"/>
    <w:rsid w:val="00CC71C0"/>
    <w:rsid w:val="00CE1705"/>
    <w:rsid w:val="00CE2452"/>
    <w:rsid w:val="00CF4F62"/>
    <w:rsid w:val="00CF77A3"/>
    <w:rsid w:val="00D101E7"/>
    <w:rsid w:val="00D14B74"/>
    <w:rsid w:val="00D25956"/>
    <w:rsid w:val="00D453FF"/>
    <w:rsid w:val="00D45F80"/>
    <w:rsid w:val="00D666B5"/>
    <w:rsid w:val="00D671EE"/>
    <w:rsid w:val="00D75E87"/>
    <w:rsid w:val="00D77BEF"/>
    <w:rsid w:val="00D82792"/>
    <w:rsid w:val="00D86086"/>
    <w:rsid w:val="00D872A2"/>
    <w:rsid w:val="00D9367D"/>
    <w:rsid w:val="00DA5BE0"/>
    <w:rsid w:val="00DA6459"/>
    <w:rsid w:val="00DC3E43"/>
    <w:rsid w:val="00DE0D8F"/>
    <w:rsid w:val="00DE4FCD"/>
    <w:rsid w:val="00E01941"/>
    <w:rsid w:val="00E1346E"/>
    <w:rsid w:val="00E162D0"/>
    <w:rsid w:val="00E20456"/>
    <w:rsid w:val="00E20C8B"/>
    <w:rsid w:val="00E31A77"/>
    <w:rsid w:val="00E475DF"/>
    <w:rsid w:val="00E5055E"/>
    <w:rsid w:val="00E56267"/>
    <w:rsid w:val="00E66265"/>
    <w:rsid w:val="00E70B56"/>
    <w:rsid w:val="00E741C8"/>
    <w:rsid w:val="00E77D7F"/>
    <w:rsid w:val="00E96A87"/>
    <w:rsid w:val="00EA0A5B"/>
    <w:rsid w:val="00EA2721"/>
    <w:rsid w:val="00EC0CE0"/>
    <w:rsid w:val="00ED1C58"/>
    <w:rsid w:val="00ED7375"/>
    <w:rsid w:val="00EE472D"/>
    <w:rsid w:val="00EF7E11"/>
    <w:rsid w:val="00F05E63"/>
    <w:rsid w:val="00F12889"/>
    <w:rsid w:val="00F13894"/>
    <w:rsid w:val="00F170F4"/>
    <w:rsid w:val="00F40682"/>
    <w:rsid w:val="00F41F43"/>
    <w:rsid w:val="00F6501F"/>
    <w:rsid w:val="00F80B28"/>
    <w:rsid w:val="00F95A40"/>
    <w:rsid w:val="00FA098E"/>
    <w:rsid w:val="00FA0ED3"/>
    <w:rsid w:val="00FA79AB"/>
    <w:rsid w:val="00FB129F"/>
    <w:rsid w:val="00FD65EF"/>
    <w:rsid w:val="00FE0A9A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6A09B9F3"/>
  <w15:chartTrackingRefBased/>
  <w15:docId w15:val="{B800A627-BC0C-4CB5-876A-771F208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Signet Roundhand" w:hAnsi="Signet Roundhand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0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5304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4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344E"/>
    <w:rPr>
      <w:rFonts w:ascii="Arial" w:hAnsi="Arial"/>
      <w:sz w:val="32"/>
    </w:rPr>
  </w:style>
  <w:style w:type="character" w:customStyle="1" w:styleId="Heading3Char">
    <w:name w:val="Heading 3 Char"/>
    <w:basedOn w:val="DefaultParagraphFont"/>
    <w:link w:val="Heading3"/>
    <w:rsid w:val="0069344E"/>
    <w:rPr>
      <w:rFonts w:ascii="Signet Roundhand" w:hAnsi="Signet Roundhand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93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44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93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4E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ED7375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647C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60B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B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58B8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019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JR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JRM LETTERHEAD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</vt:lpstr>
    </vt:vector>
  </TitlesOfParts>
  <Company>Town of Walpole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</dc:title>
  <dc:subject/>
  <dc:creator>Jean St. George</dc:creator>
  <cp:keywords/>
  <cp:lastModifiedBy>Stephanie Carlisle</cp:lastModifiedBy>
  <cp:revision>2</cp:revision>
  <cp:lastPrinted>2020-02-27T15:39:00Z</cp:lastPrinted>
  <dcterms:created xsi:type="dcterms:W3CDTF">2022-03-14T12:07:00Z</dcterms:created>
  <dcterms:modified xsi:type="dcterms:W3CDTF">2022-03-14T12:07:00Z</dcterms:modified>
</cp:coreProperties>
</file>