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E754" w14:textId="6F16F064" w:rsidR="00F12A33" w:rsidRDefault="00AB72FC" w:rsidP="00411A7F">
      <w:r>
        <w:rPr>
          <w:noProof/>
        </w:rPr>
        <mc:AlternateContent>
          <mc:Choice Requires="wps">
            <w:drawing>
              <wp:anchor distT="0" distB="0" distL="114300" distR="114300" simplePos="0" relativeHeight="251670528" behindDoc="0" locked="0" layoutInCell="1" allowOverlap="1" wp14:anchorId="50A77082" wp14:editId="49557930">
                <wp:simplePos x="0" y="0"/>
                <wp:positionH relativeFrom="column">
                  <wp:posOffset>-535305</wp:posOffset>
                </wp:positionH>
                <wp:positionV relativeFrom="margin">
                  <wp:posOffset>-542925</wp:posOffset>
                </wp:positionV>
                <wp:extent cx="2598420" cy="19431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943100"/>
                        </a:xfrm>
                        <a:prstGeom prst="rect">
                          <a:avLst/>
                        </a:prstGeom>
                        <a:noFill/>
                        <a:ln>
                          <a:noFill/>
                        </a:ln>
                      </wps:spPr>
                      <wps:txbx>
                        <w:txbxContent>
                          <w:p w14:paraId="471154E2" w14:textId="77777777" w:rsidR="00AB72FC" w:rsidRPr="00E475DF" w:rsidRDefault="00AB72FC" w:rsidP="00AB72FC">
                            <w:pPr>
                              <w:pStyle w:val="Heading1"/>
                              <w:rPr>
                                <w:rFonts w:ascii="Book Antiqua" w:hAnsi="Book Antiqua"/>
                                <w:sz w:val="18"/>
                                <w:szCs w:val="18"/>
                              </w:rPr>
                            </w:pPr>
                            <w:r w:rsidRPr="00E475DF">
                              <w:rPr>
                                <w:rFonts w:ascii="Book Antiqua" w:hAnsi="Book Antiqua"/>
                                <w:sz w:val="18"/>
                                <w:szCs w:val="18"/>
                              </w:rPr>
                              <w:t>Board Members</w:t>
                            </w:r>
                          </w:p>
                          <w:p w14:paraId="7EF22EF9" w14:textId="77777777" w:rsidR="00AB72FC" w:rsidRPr="00E475DF" w:rsidRDefault="00AB72FC" w:rsidP="00AB72FC">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r w:rsidRPr="00E475DF">
                              <w:rPr>
                                <w:rFonts w:ascii="Book Antiqua" w:hAnsi="Book Antiqua"/>
                                <w:iCs/>
                                <w:color w:val="000000"/>
                                <w:sz w:val="18"/>
                                <w:szCs w:val="18"/>
                              </w:rPr>
                              <w:t xml:space="preserve"> </w:t>
                            </w:r>
                          </w:p>
                          <w:p w14:paraId="2C011499" w14:textId="77777777" w:rsidR="00AB72FC" w:rsidRDefault="00AB72FC" w:rsidP="00AB72FC">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Martin Dietrich, </w:t>
                            </w:r>
                            <w:r>
                              <w:rPr>
                                <w:rFonts w:ascii="Book Antiqua" w:eastAsia="Times" w:hAnsi="Book Antiqua" w:cs="Times"/>
                                <w:iCs/>
                                <w:color w:val="000000"/>
                                <w:sz w:val="18"/>
                                <w:szCs w:val="18"/>
                              </w:rPr>
                              <w:t>Vice Chair</w:t>
                            </w:r>
                          </w:p>
                          <w:p w14:paraId="407FFB16" w14:textId="77777777" w:rsidR="00AB72FC" w:rsidRPr="00E475DF" w:rsidRDefault="00AB72FC" w:rsidP="00AB72FC">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08D05C1A" w14:textId="77777777" w:rsidR="00AB72FC" w:rsidRPr="00E475DF" w:rsidRDefault="00AB72FC" w:rsidP="00AB72FC">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3C6A1482" w14:textId="77777777" w:rsidR="00AB72FC" w:rsidRDefault="00AB72FC" w:rsidP="00AB72FC">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David Travalini, Member</w:t>
                            </w:r>
                          </w:p>
                          <w:p w14:paraId="4CA18882" w14:textId="77777777" w:rsidR="00AB72FC" w:rsidRDefault="00AB72FC" w:rsidP="00AB72FC">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Nicholas Fair, Member</w:t>
                            </w:r>
                          </w:p>
                          <w:p w14:paraId="6BFEAF6D" w14:textId="77777777" w:rsidR="00AB72FC" w:rsidRPr="00E475DF" w:rsidRDefault="00AB72FC" w:rsidP="00AB72FC">
                            <w:pPr>
                              <w:textDirection w:val="btLr"/>
                              <w:rPr>
                                <w:rFonts w:ascii="Book Antiqua" w:hAnsi="Book Antiqua"/>
                                <w:iCs/>
                                <w:sz w:val="18"/>
                                <w:szCs w:val="18"/>
                              </w:rPr>
                            </w:pPr>
                            <w:r>
                              <w:rPr>
                                <w:rFonts w:ascii="Book Antiqua" w:eastAsia="Times" w:hAnsi="Book Antiqua" w:cs="Times"/>
                                <w:iCs/>
                                <w:color w:val="000000"/>
                                <w:sz w:val="18"/>
                                <w:szCs w:val="18"/>
                              </w:rPr>
                              <w:t>Wallace Long, Member</w:t>
                            </w:r>
                          </w:p>
                          <w:p w14:paraId="249CDE63" w14:textId="77777777" w:rsidR="00AB72FC" w:rsidRPr="00E475DF" w:rsidRDefault="00AB72FC" w:rsidP="00AB72FC">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310C441F" w14:textId="77777777" w:rsidR="00AB72FC" w:rsidRPr="00E475DF" w:rsidRDefault="00AB72FC" w:rsidP="00AB72FC">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Slctmn Liaison </w:t>
                            </w:r>
                          </w:p>
                          <w:p w14:paraId="3E9E3007" w14:textId="77777777" w:rsidR="00AB72FC" w:rsidRDefault="00AB72FC" w:rsidP="00AB72FC">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Bob Tucker, PEDB Liaison</w:t>
                            </w:r>
                          </w:p>
                          <w:p w14:paraId="55A5636B" w14:textId="77777777" w:rsidR="00AB72FC" w:rsidRPr="00E475DF" w:rsidRDefault="00AB72FC" w:rsidP="00AB72FC">
                            <w:pPr>
                              <w:textDirection w:val="btLr"/>
                              <w:rPr>
                                <w:rFonts w:ascii="Times" w:eastAsia="Times" w:hAnsi="Times" w:cs="Times"/>
                                <w:iCs/>
                                <w:color w:val="000000"/>
                                <w:sz w:val="18"/>
                                <w:szCs w:val="18"/>
                              </w:rPr>
                            </w:pPr>
                            <w:r>
                              <w:rPr>
                                <w:rFonts w:ascii="Book Antiqua" w:eastAsia="Times" w:hAnsi="Book Antiqua" w:cs="Times"/>
                                <w:iCs/>
                                <w:color w:val="000000"/>
                                <w:sz w:val="18"/>
                                <w:szCs w:val="18"/>
                              </w:rPr>
                              <w:t xml:space="preserve">Melissa Greenfield, School Liaison </w:t>
                            </w:r>
                          </w:p>
                          <w:p w14:paraId="44E3E8C5" w14:textId="77777777" w:rsidR="00AB72FC" w:rsidRDefault="00AB72FC" w:rsidP="00AB72FC">
                            <w:pPr>
                              <w:pStyle w:val="Heading1"/>
                              <w:ind w:left="90"/>
                            </w:pPr>
                          </w:p>
                          <w:p w14:paraId="7665B2CB" w14:textId="77777777" w:rsidR="00AB72FC" w:rsidRDefault="00AB72FC" w:rsidP="00AB72FC">
                            <w:r>
                              <w:t xml:space="preserve">    </w:t>
                            </w:r>
                          </w:p>
                          <w:p w14:paraId="3688FECC" w14:textId="77777777" w:rsidR="00AB72FC" w:rsidRDefault="00AB72FC" w:rsidP="00AB72FC"/>
                          <w:p w14:paraId="40A3A510" w14:textId="77777777" w:rsidR="00AB72FC" w:rsidRDefault="00AB72FC" w:rsidP="00AB72FC"/>
                          <w:p w14:paraId="61001F31" w14:textId="77777777" w:rsidR="00AB72FC" w:rsidRDefault="00AB72FC" w:rsidP="00AB72FC"/>
                          <w:p w14:paraId="5CB98679" w14:textId="77777777" w:rsidR="00AB72FC" w:rsidRDefault="00AB72FC" w:rsidP="00AB72FC"/>
                          <w:p w14:paraId="5468AA78" w14:textId="77777777" w:rsidR="00AB72FC" w:rsidRDefault="00AB72FC" w:rsidP="00AB72FC"/>
                          <w:p w14:paraId="4E60A79E" w14:textId="77777777" w:rsidR="00AB72FC" w:rsidRDefault="00AB72FC" w:rsidP="00AB72FC"/>
                          <w:p w14:paraId="6D0B330F" w14:textId="77777777" w:rsidR="00AB72FC" w:rsidRDefault="00AB72FC" w:rsidP="00AB72FC"/>
                          <w:p w14:paraId="61B2BE68" w14:textId="77777777" w:rsidR="00AB72FC" w:rsidRDefault="00AB72FC" w:rsidP="00AB72FC"/>
                          <w:p w14:paraId="213F94A5" w14:textId="77777777" w:rsidR="00AB72FC" w:rsidRDefault="00AB72FC" w:rsidP="00AB72FC"/>
                          <w:p w14:paraId="1F3630E5" w14:textId="77777777" w:rsidR="00AB72FC" w:rsidRDefault="00AB72FC" w:rsidP="00AB72FC"/>
                          <w:p w14:paraId="7CFE8872" w14:textId="77777777" w:rsidR="00AB72FC" w:rsidRDefault="00AB72FC" w:rsidP="00AB72FC"/>
                          <w:p w14:paraId="4BC573A7" w14:textId="77777777" w:rsidR="00AB72FC" w:rsidRDefault="00AB72FC" w:rsidP="00AB72FC"/>
                          <w:p w14:paraId="70F2996B" w14:textId="77777777" w:rsidR="00AB72FC" w:rsidRDefault="00AB72FC" w:rsidP="00AB72FC"/>
                          <w:p w14:paraId="25F49037" w14:textId="77777777" w:rsidR="00AB72FC" w:rsidRDefault="00AB72FC" w:rsidP="00AB72FC"/>
                          <w:p w14:paraId="324D48A7" w14:textId="77777777" w:rsidR="00AB72FC" w:rsidRDefault="00AB72FC" w:rsidP="00AB72FC"/>
                          <w:p w14:paraId="59E8EAC2" w14:textId="77777777" w:rsidR="00AB72FC" w:rsidRDefault="00AB72FC" w:rsidP="00AB72FC"/>
                          <w:p w14:paraId="5783083D" w14:textId="77777777" w:rsidR="00AB72FC" w:rsidRDefault="00AB72FC" w:rsidP="00AB72FC"/>
                          <w:p w14:paraId="58DFFE5A" w14:textId="77777777" w:rsidR="00AB72FC" w:rsidRDefault="00AB72FC" w:rsidP="00AB72FC"/>
                          <w:p w14:paraId="242D95A5" w14:textId="77777777" w:rsidR="00AB72FC" w:rsidRDefault="00AB72FC" w:rsidP="00AB72FC"/>
                          <w:p w14:paraId="03D29158" w14:textId="77777777" w:rsidR="00AB72FC" w:rsidRDefault="00AB72FC" w:rsidP="00AB72FC"/>
                          <w:p w14:paraId="401E8B80" w14:textId="77777777" w:rsidR="00AB72FC" w:rsidRDefault="00AB72FC" w:rsidP="00AB72FC"/>
                          <w:p w14:paraId="6EDA7F9E" w14:textId="77777777" w:rsidR="00AB72FC" w:rsidRDefault="00AB72FC" w:rsidP="00AB72FC"/>
                          <w:p w14:paraId="4F5ED399" w14:textId="77777777" w:rsidR="00AB72FC" w:rsidRPr="004E3CD4" w:rsidRDefault="00AB72FC" w:rsidP="00AB72FC"/>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77082" id="_x0000_t202" coordsize="21600,21600" o:spt="202" path="m,l,21600r21600,l21600,xe">
                <v:stroke joinstyle="miter"/>
                <v:path gradientshapeok="t" o:connecttype="rect"/>
              </v:shapetype>
              <v:shape id="Text Box 4" o:spid="_x0000_s1026" type="#_x0000_t202" style="position:absolute;margin-left:-42.15pt;margin-top:-42.75pt;width:204.6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" filled="f" stroked="f">
                <v:textbox inset=",,21.6pt">
                  <w:txbxContent>
                    <w:p w14:paraId="471154E2" w14:textId="77777777" w:rsidR="00AB72FC" w:rsidRPr="00E475DF" w:rsidRDefault="00AB72FC" w:rsidP="00AB72FC">
                      <w:pPr>
                        <w:pStyle w:val="Heading1"/>
                        <w:rPr>
                          <w:rFonts w:ascii="Book Antiqua" w:hAnsi="Book Antiqua"/>
                          <w:sz w:val="18"/>
                          <w:szCs w:val="18"/>
                        </w:rPr>
                      </w:pPr>
                      <w:r w:rsidRPr="00E475DF">
                        <w:rPr>
                          <w:rFonts w:ascii="Book Antiqua" w:hAnsi="Book Antiqua"/>
                          <w:sz w:val="18"/>
                          <w:szCs w:val="18"/>
                        </w:rPr>
                        <w:t>Board Members</w:t>
                      </w:r>
                    </w:p>
                    <w:p w14:paraId="7EF22EF9" w14:textId="77777777" w:rsidR="00AB72FC" w:rsidRPr="00E475DF" w:rsidRDefault="00AB72FC" w:rsidP="00AB72FC">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r w:rsidRPr="00E475DF">
                        <w:rPr>
                          <w:rFonts w:ascii="Book Antiqua" w:hAnsi="Book Antiqua"/>
                          <w:iCs/>
                          <w:color w:val="000000"/>
                          <w:sz w:val="18"/>
                          <w:szCs w:val="18"/>
                        </w:rPr>
                        <w:t xml:space="preserve"> </w:t>
                      </w:r>
                    </w:p>
                    <w:p w14:paraId="2C011499" w14:textId="77777777" w:rsidR="00AB72FC" w:rsidRDefault="00AB72FC" w:rsidP="00AB72FC">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Martin Dietrich, </w:t>
                      </w:r>
                      <w:r>
                        <w:rPr>
                          <w:rFonts w:ascii="Book Antiqua" w:eastAsia="Times" w:hAnsi="Book Antiqua" w:cs="Times"/>
                          <w:iCs/>
                          <w:color w:val="000000"/>
                          <w:sz w:val="18"/>
                          <w:szCs w:val="18"/>
                        </w:rPr>
                        <w:t>Vice Chair</w:t>
                      </w:r>
                    </w:p>
                    <w:p w14:paraId="407FFB16" w14:textId="77777777" w:rsidR="00AB72FC" w:rsidRPr="00E475DF" w:rsidRDefault="00AB72FC" w:rsidP="00AB72FC">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08D05C1A" w14:textId="77777777" w:rsidR="00AB72FC" w:rsidRPr="00E475DF" w:rsidRDefault="00AB72FC" w:rsidP="00AB72FC">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3C6A1482" w14:textId="77777777" w:rsidR="00AB72FC" w:rsidRDefault="00AB72FC" w:rsidP="00AB72FC">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David Travalini, Member</w:t>
                      </w:r>
                    </w:p>
                    <w:p w14:paraId="4CA18882" w14:textId="77777777" w:rsidR="00AB72FC" w:rsidRDefault="00AB72FC" w:rsidP="00AB72FC">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Nicholas Fair, Member</w:t>
                      </w:r>
                    </w:p>
                    <w:p w14:paraId="6BFEAF6D" w14:textId="77777777" w:rsidR="00AB72FC" w:rsidRPr="00E475DF" w:rsidRDefault="00AB72FC" w:rsidP="00AB72FC">
                      <w:pPr>
                        <w:textDirection w:val="btLr"/>
                        <w:rPr>
                          <w:rFonts w:ascii="Book Antiqua" w:hAnsi="Book Antiqua"/>
                          <w:iCs/>
                          <w:sz w:val="18"/>
                          <w:szCs w:val="18"/>
                        </w:rPr>
                      </w:pPr>
                      <w:r>
                        <w:rPr>
                          <w:rFonts w:ascii="Book Antiqua" w:eastAsia="Times" w:hAnsi="Book Antiqua" w:cs="Times"/>
                          <w:iCs/>
                          <w:color w:val="000000"/>
                          <w:sz w:val="18"/>
                          <w:szCs w:val="18"/>
                        </w:rPr>
                        <w:t>Wallace Long, Member</w:t>
                      </w:r>
                    </w:p>
                    <w:p w14:paraId="249CDE63" w14:textId="77777777" w:rsidR="00AB72FC" w:rsidRPr="00E475DF" w:rsidRDefault="00AB72FC" w:rsidP="00AB72FC">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310C441F" w14:textId="77777777" w:rsidR="00AB72FC" w:rsidRPr="00E475DF" w:rsidRDefault="00AB72FC" w:rsidP="00AB72FC">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Slctmn Liaison </w:t>
                      </w:r>
                    </w:p>
                    <w:p w14:paraId="3E9E3007" w14:textId="77777777" w:rsidR="00AB72FC" w:rsidRDefault="00AB72FC" w:rsidP="00AB72FC">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Bob Tucker, PEDB Liaison</w:t>
                      </w:r>
                    </w:p>
                    <w:p w14:paraId="55A5636B" w14:textId="77777777" w:rsidR="00AB72FC" w:rsidRPr="00E475DF" w:rsidRDefault="00AB72FC" w:rsidP="00AB72FC">
                      <w:pPr>
                        <w:textDirection w:val="btLr"/>
                        <w:rPr>
                          <w:rFonts w:ascii="Times" w:eastAsia="Times" w:hAnsi="Times" w:cs="Times"/>
                          <w:iCs/>
                          <w:color w:val="000000"/>
                          <w:sz w:val="18"/>
                          <w:szCs w:val="18"/>
                        </w:rPr>
                      </w:pPr>
                      <w:r>
                        <w:rPr>
                          <w:rFonts w:ascii="Book Antiqua" w:eastAsia="Times" w:hAnsi="Book Antiqua" w:cs="Times"/>
                          <w:iCs/>
                          <w:color w:val="000000"/>
                          <w:sz w:val="18"/>
                          <w:szCs w:val="18"/>
                        </w:rPr>
                        <w:t xml:space="preserve">Melissa Greenfield, School Liaison </w:t>
                      </w:r>
                    </w:p>
                    <w:p w14:paraId="44E3E8C5" w14:textId="77777777" w:rsidR="00AB72FC" w:rsidRDefault="00AB72FC" w:rsidP="00AB72FC">
                      <w:pPr>
                        <w:pStyle w:val="Heading1"/>
                        <w:ind w:left="90"/>
                      </w:pPr>
                    </w:p>
                    <w:p w14:paraId="7665B2CB" w14:textId="77777777" w:rsidR="00AB72FC" w:rsidRDefault="00AB72FC" w:rsidP="00AB72FC">
                      <w:r>
                        <w:t xml:space="preserve">    </w:t>
                      </w:r>
                    </w:p>
                    <w:p w14:paraId="3688FECC" w14:textId="77777777" w:rsidR="00AB72FC" w:rsidRDefault="00AB72FC" w:rsidP="00AB72FC"/>
                    <w:p w14:paraId="40A3A510" w14:textId="77777777" w:rsidR="00AB72FC" w:rsidRDefault="00AB72FC" w:rsidP="00AB72FC"/>
                    <w:p w14:paraId="61001F31" w14:textId="77777777" w:rsidR="00AB72FC" w:rsidRDefault="00AB72FC" w:rsidP="00AB72FC"/>
                    <w:p w14:paraId="5CB98679" w14:textId="77777777" w:rsidR="00AB72FC" w:rsidRDefault="00AB72FC" w:rsidP="00AB72FC"/>
                    <w:p w14:paraId="5468AA78" w14:textId="77777777" w:rsidR="00AB72FC" w:rsidRDefault="00AB72FC" w:rsidP="00AB72FC"/>
                    <w:p w14:paraId="4E60A79E" w14:textId="77777777" w:rsidR="00AB72FC" w:rsidRDefault="00AB72FC" w:rsidP="00AB72FC"/>
                    <w:p w14:paraId="6D0B330F" w14:textId="77777777" w:rsidR="00AB72FC" w:rsidRDefault="00AB72FC" w:rsidP="00AB72FC"/>
                    <w:p w14:paraId="61B2BE68" w14:textId="77777777" w:rsidR="00AB72FC" w:rsidRDefault="00AB72FC" w:rsidP="00AB72FC"/>
                    <w:p w14:paraId="213F94A5" w14:textId="77777777" w:rsidR="00AB72FC" w:rsidRDefault="00AB72FC" w:rsidP="00AB72FC"/>
                    <w:p w14:paraId="1F3630E5" w14:textId="77777777" w:rsidR="00AB72FC" w:rsidRDefault="00AB72FC" w:rsidP="00AB72FC"/>
                    <w:p w14:paraId="7CFE8872" w14:textId="77777777" w:rsidR="00AB72FC" w:rsidRDefault="00AB72FC" w:rsidP="00AB72FC"/>
                    <w:p w14:paraId="4BC573A7" w14:textId="77777777" w:rsidR="00AB72FC" w:rsidRDefault="00AB72FC" w:rsidP="00AB72FC"/>
                    <w:p w14:paraId="70F2996B" w14:textId="77777777" w:rsidR="00AB72FC" w:rsidRDefault="00AB72FC" w:rsidP="00AB72FC"/>
                    <w:p w14:paraId="25F49037" w14:textId="77777777" w:rsidR="00AB72FC" w:rsidRDefault="00AB72FC" w:rsidP="00AB72FC"/>
                    <w:p w14:paraId="324D48A7" w14:textId="77777777" w:rsidR="00AB72FC" w:rsidRDefault="00AB72FC" w:rsidP="00AB72FC"/>
                    <w:p w14:paraId="59E8EAC2" w14:textId="77777777" w:rsidR="00AB72FC" w:rsidRDefault="00AB72FC" w:rsidP="00AB72FC"/>
                    <w:p w14:paraId="5783083D" w14:textId="77777777" w:rsidR="00AB72FC" w:rsidRDefault="00AB72FC" w:rsidP="00AB72FC"/>
                    <w:p w14:paraId="58DFFE5A" w14:textId="77777777" w:rsidR="00AB72FC" w:rsidRDefault="00AB72FC" w:rsidP="00AB72FC"/>
                    <w:p w14:paraId="242D95A5" w14:textId="77777777" w:rsidR="00AB72FC" w:rsidRDefault="00AB72FC" w:rsidP="00AB72FC"/>
                    <w:p w14:paraId="03D29158" w14:textId="77777777" w:rsidR="00AB72FC" w:rsidRDefault="00AB72FC" w:rsidP="00AB72FC"/>
                    <w:p w14:paraId="401E8B80" w14:textId="77777777" w:rsidR="00AB72FC" w:rsidRDefault="00AB72FC" w:rsidP="00AB72FC"/>
                    <w:p w14:paraId="6EDA7F9E" w14:textId="77777777" w:rsidR="00AB72FC" w:rsidRDefault="00AB72FC" w:rsidP="00AB72FC"/>
                    <w:p w14:paraId="4F5ED399" w14:textId="77777777" w:rsidR="00AB72FC" w:rsidRPr="004E3CD4" w:rsidRDefault="00AB72FC" w:rsidP="00AB72FC"/>
                  </w:txbxContent>
                </v:textbox>
                <w10:wrap type="square" anchory="margin"/>
              </v:shape>
            </w:pict>
          </mc:Fallback>
        </mc:AlternateContent>
      </w:r>
    </w:p>
    <w:p w14:paraId="7DB67D38" w14:textId="77777777" w:rsidR="00F12A33" w:rsidRDefault="00F12A33" w:rsidP="00411A7F"/>
    <w:p w14:paraId="5CEEC946" w14:textId="206AA4F7" w:rsidR="00F12A33" w:rsidRPr="003D11A6" w:rsidRDefault="00E54E52" w:rsidP="00F12A33">
      <w:r>
        <w:t xml:space="preserve">   </w:t>
      </w:r>
      <w:r w:rsidR="00F12A33">
        <w:t xml:space="preserve">                                                                       </w:t>
      </w:r>
      <w:r w:rsidR="00F12A33" w:rsidRPr="001E37AA">
        <w:rPr>
          <w:noProof/>
        </w:rPr>
        <w:drawing>
          <wp:inline distT="0" distB="0" distL="0" distR="0" wp14:anchorId="0EF003BC" wp14:editId="28CC09CE">
            <wp:extent cx="866775" cy="864773"/>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4FAC6D0D" w14:textId="39440B4E" w:rsidR="00411A7F" w:rsidRPr="003D11A6" w:rsidRDefault="00766A4A" w:rsidP="00411A7F">
      <w:r>
        <w:t xml:space="preserve">                          </w:t>
      </w:r>
      <w:r w:rsidR="00A5668A">
        <w:t xml:space="preserve">                                      </w:t>
      </w:r>
      <w:r w:rsidR="001E37AA">
        <w:t xml:space="preserve">          </w:t>
      </w:r>
    </w:p>
    <w:p w14:paraId="24E077C5" w14:textId="77777777" w:rsidR="001E37AA" w:rsidRPr="001E37AA" w:rsidRDefault="00010110" w:rsidP="001E37AA">
      <w:pPr>
        <w:pStyle w:val="NoSpacing"/>
        <w:rPr>
          <w:sz w:val="28"/>
          <w:szCs w:val="28"/>
        </w:rPr>
      </w:pPr>
      <w:r>
        <w:rPr>
          <w:sz w:val="28"/>
          <w:szCs w:val="28"/>
        </w:rPr>
        <w:t xml:space="preserve"> </w:t>
      </w:r>
      <w:r w:rsidR="001E37AA">
        <w:rPr>
          <w:sz w:val="28"/>
          <w:szCs w:val="28"/>
        </w:rPr>
        <w:t xml:space="preserve">  </w:t>
      </w:r>
      <w:r w:rsidR="001E37AA" w:rsidRPr="001E37AA">
        <w:rPr>
          <w:sz w:val="28"/>
          <w:szCs w:val="28"/>
        </w:rPr>
        <w:t xml:space="preserve"> </w:t>
      </w:r>
      <w:r w:rsidR="00F12A33">
        <w:rPr>
          <w:sz w:val="28"/>
          <w:szCs w:val="28"/>
        </w:rPr>
        <w:t xml:space="preserve">                                       </w:t>
      </w:r>
      <w:r w:rsidR="001E37AA" w:rsidRPr="001E37AA">
        <w:rPr>
          <w:sz w:val="28"/>
          <w:szCs w:val="28"/>
        </w:rPr>
        <w:t>Town of Medway</w:t>
      </w:r>
    </w:p>
    <w:p w14:paraId="525F978F" w14:textId="77777777" w:rsidR="001E37AA" w:rsidRPr="001E37AA" w:rsidRDefault="001E37AA" w:rsidP="001E37AA">
      <w:pPr>
        <w:pStyle w:val="NoSpacing"/>
      </w:pPr>
      <w:r>
        <w:t xml:space="preserve">         </w:t>
      </w:r>
    </w:p>
    <w:p w14:paraId="38461E5E" w14:textId="77777777" w:rsidR="001E37AA" w:rsidRPr="001E37AA" w:rsidRDefault="001E37AA" w:rsidP="001E37AA">
      <w:pPr>
        <w:pStyle w:val="NoSpacing"/>
      </w:pPr>
      <w:r>
        <w:t xml:space="preserve">                                 </w:t>
      </w:r>
      <w:r w:rsidR="00010110">
        <w:t xml:space="preserve"> </w:t>
      </w:r>
      <w:r>
        <w:t xml:space="preserve"> </w:t>
      </w:r>
      <w:r>
        <w:rPr>
          <w:sz w:val="28"/>
        </w:rPr>
        <w:t>Commonwealth of Massachusetts</w:t>
      </w:r>
    </w:p>
    <w:p w14:paraId="7507D8AF" w14:textId="77777777" w:rsidR="001E37AA" w:rsidRPr="009D1A9A" w:rsidRDefault="001E37AA" w:rsidP="001E37AA">
      <w:pPr>
        <w:spacing w:line="380" w:lineRule="exact"/>
        <w:jc w:val="center"/>
        <w:rPr>
          <w:rFonts w:ascii="Book Antiqua" w:hAnsi="Book Antiqua" w:cs="Tahoma"/>
          <w:smallCaps/>
          <w:color w:val="003262"/>
          <w:sz w:val="36"/>
          <w:szCs w:val="36"/>
        </w:rPr>
      </w:pPr>
      <w:r w:rsidRPr="009D1A9A">
        <w:rPr>
          <w:rFonts w:ascii="Book Antiqua" w:hAnsi="Book Antiqua" w:cs="Tahoma"/>
          <w:smallCaps/>
          <w:color w:val="003262"/>
          <w:sz w:val="36"/>
          <w:szCs w:val="36"/>
        </w:rPr>
        <w:t>Energy and Sustainability Committee</w:t>
      </w:r>
      <w:r w:rsidR="009D1A9A" w:rsidRPr="009D1A9A">
        <w:rPr>
          <w:rFonts w:ascii="Book Antiqua" w:hAnsi="Book Antiqua" w:cs="Tahoma"/>
          <w:smallCaps/>
          <w:color w:val="003262"/>
          <w:sz w:val="36"/>
          <w:szCs w:val="36"/>
        </w:rPr>
        <w:t xml:space="preserve"> Meeting</w:t>
      </w:r>
    </w:p>
    <w:p w14:paraId="491097ED" w14:textId="77777777" w:rsidR="009D1A9A" w:rsidRPr="004B32C8" w:rsidRDefault="00CE778E" w:rsidP="009D1A9A">
      <w:pPr>
        <w:spacing w:line="260" w:lineRule="exact"/>
        <w:ind w:left="720" w:firstLine="720"/>
        <w:rPr>
          <w:rFonts w:cs="Arial"/>
          <w:sz w:val="28"/>
          <w:szCs w:val="28"/>
        </w:rPr>
      </w:pPr>
      <w:r>
        <w:rPr>
          <w:rFonts w:cs="Arial"/>
          <w:sz w:val="28"/>
          <w:szCs w:val="28"/>
        </w:rPr>
        <w:t xml:space="preserve">              </w:t>
      </w:r>
      <w:r w:rsidR="00AC3AFA">
        <w:rPr>
          <w:rFonts w:cs="Arial"/>
          <w:sz w:val="28"/>
          <w:szCs w:val="28"/>
        </w:rPr>
        <w:t xml:space="preserve">    </w:t>
      </w:r>
      <w:r>
        <w:rPr>
          <w:rFonts w:cs="Arial"/>
          <w:sz w:val="28"/>
          <w:szCs w:val="28"/>
        </w:rPr>
        <w:t xml:space="preserve"> </w:t>
      </w:r>
      <w:r w:rsidR="00E54E52">
        <w:rPr>
          <w:rFonts w:cs="Arial"/>
          <w:sz w:val="28"/>
          <w:szCs w:val="28"/>
        </w:rPr>
        <w:t xml:space="preserve">  </w:t>
      </w:r>
      <w:r w:rsidR="00F12A33">
        <w:rPr>
          <w:rFonts w:cs="Arial"/>
          <w:sz w:val="28"/>
          <w:szCs w:val="28"/>
        </w:rPr>
        <w:t>April 20, 2022 7</w:t>
      </w:r>
      <w:r w:rsidR="0000553D">
        <w:rPr>
          <w:rFonts w:cs="Arial"/>
          <w:sz w:val="28"/>
          <w:szCs w:val="28"/>
        </w:rPr>
        <w:t>:00 pm</w:t>
      </w:r>
    </w:p>
    <w:p w14:paraId="1CA13DBC" w14:textId="77777777" w:rsidR="009D1A9A" w:rsidRPr="004B32C8" w:rsidRDefault="009D1A9A" w:rsidP="009D1A9A">
      <w:pPr>
        <w:spacing w:line="260" w:lineRule="exact"/>
        <w:ind w:left="720" w:firstLine="720"/>
        <w:rPr>
          <w:rFonts w:cs="Arial"/>
          <w:color w:val="252424"/>
          <w:sz w:val="28"/>
          <w:szCs w:val="28"/>
        </w:rPr>
      </w:pPr>
      <w:r w:rsidRPr="004B32C8">
        <w:rPr>
          <w:rFonts w:cs="Arial"/>
          <w:sz w:val="28"/>
          <w:szCs w:val="28"/>
        </w:rPr>
        <w:t xml:space="preserve">              </w:t>
      </w:r>
      <w:r w:rsidRPr="004B32C8">
        <w:rPr>
          <w:rFonts w:cs="Arial"/>
          <w:color w:val="252424"/>
          <w:sz w:val="28"/>
          <w:szCs w:val="28"/>
        </w:rPr>
        <w:t>MEDWAY PUBLIC LIBRARY</w:t>
      </w:r>
    </w:p>
    <w:p w14:paraId="70CA1894" w14:textId="77777777" w:rsidR="00D15301" w:rsidRPr="009A7B7E" w:rsidRDefault="009D1A9A" w:rsidP="006A5E1E">
      <w:pPr>
        <w:rPr>
          <w:rFonts w:ascii="Times New Roman" w:hAnsi="Times New Roman"/>
          <w:sz w:val="20"/>
        </w:rPr>
      </w:pPr>
      <w:r w:rsidRPr="004B32C8">
        <w:rPr>
          <w:rFonts w:cs="Arial"/>
          <w:color w:val="252424"/>
          <w:sz w:val="28"/>
          <w:szCs w:val="28"/>
        </w:rPr>
        <w:t xml:space="preserve">                                           </w:t>
      </w:r>
    </w:p>
    <w:p w14:paraId="141DEA51" w14:textId="4B8A01B8" w:rsidR="0024366F" w:rsidRDefault="00D15301" w:rsidP="00D15301">
      <w:pPr>
        <w:rPr>
          <w:rFonts w:ascii="Times New Roman" w:eastAsia="Times" w:hAnsi="Times New Roman"/>
          <w:iCs/>
          <w:color w:val="000000"/>
          <w:szCs w:val="24"/>
        </w:rPr>
      </w:pP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Pr>
          <w:rFonts w:ascii="Times New Roman" w:eastAsia="Times" w:hAnsi="Times New Roman"/>
          <w:iCs/>
          <w:color w:val="000000"/>
          <w:szCs w:val="24"/>
        </w:rPr>
        <w:t>Ma</w:t>
      </w:r>
      <w:r w:rsidR="00203290">
        <w:rPr>
          <w:rFonts w:ascii="Times New Roman" w:eastAsia="Times" w:hAnsi="Times New Roman"/>
          <w:iCs/>
          <w:color w:val="000000"/>
          <w:szCs w:val="24"/>
        </w:rPr>
        <w:t>rtin Dietrich, David Travalini,</w:t>
      </w:r>
      <w:r w:rsidR="00E7352A">
        <w:rPr>
          <w:rFonts w:ascii="Times New Roman" w:eastAsia="Times" w:hAnsi="Times New Roman"/>
          <w:iCs/>
          <w:color w:val="000000"/>
          <w:szCs w:val="24"/>
        </w:rPr>
        <w:t xml:space="preserve"> </w:t>
      </w:r>
      <w:r w:rsidR="000B4FF1">
        <w:rPr>
          <w:rFonts w:ascii="Times New Roman" w:eastAsia="Times" w:hAnsi="Times New Roman"/>
          <w:iCs/>
          <w:color w:val="000000"/>
          <w:szCs w:val="24"/>
        </w:rPr>
        <w:t xml:space="preserve">Kristen Rice, </w:t>
      </w:r>
      <w:r>
        <w:rPr>
          <w:rFonts w:ascii="Times New Roman" w:eastAsia="Times" w:hAnsi="Times New Roman"/>
          <w:iCs/>
          <w:color w:val="000000"/>
          <w:szCs w:val="24"/>
        </w:rPr>
        <w:t>Stephanie Carlisle</w:t>
      </w:r>
      <w:r w:rsidR="00A77FE9">
        <w:rPr>
          <w:rFonts w:ascii="Times New Roman" w:eastAsia="Times" w:hAnsi="Times New Roman"/>
          <w:iCs/>
          <w:color w:val="000000"/>
          <w:szCs w:val="24"/>
        </w:rPr>
        <w:t xml:space="preserve">, </w:t>
      </w:r>
      <w:r w:rsidR="001842AA">
        <w:rPr>
          <w:rFonts w:ascii="Times New Roman" w:eastAsia="Times" w:hAnsi="Times New Roman"/>
          <w:iCs/>
          <w:color w:val="000000"/>
          <w:szCs w:val="24"/>
        </w:rPr>
        <w:t xml:space="preserve">Jason Reposa, </w:t>
      </w:r>
      <w:r w:rsidR="00A77FE9">
        <w:rPr>
          <w:rFonts w:ascii="Times New Roman" w:eastAsia="Times" w:hAnsi="Times New Roman"/>
          <w:iCs/>
          <w:color w:val="000000"/>
          <w:szCs w:val="24"/>
        </w:rPr>
        <w:t xml:space="preserve">Nick Fair, Wally Long,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sidR="0024366F">
        <w:rPr>
          <w:rFonts w:ascii="Times New Roman" w:eastAsia="Times" w:hAnsi="Times New Roman"/>
          <w:iCs/>
          <w:color w:val="000000"/>
          <w:szCs w:val="24"/>
        </w:rPr>
        <w:t>.</w:t>
      </w:r>
    </w:p>
    <w:p w14:paraId="1C151220" w14:textId="6D21B65B" w:rsidR="00045B02" w:rsidRDefault="00E54E52" w:rsidP="00145140">
      <w:pPr>
        <w:rPr>
          <w:rFonts w:ascii="Times New Roman" w:eastAsia="Times" w:hAnsi="Times New Roman"/>
          <w:b/>
          <w:iCs/>
          <w:color w:val="000000"/>
          <w:szCs w:val="24"/>
        </w:rPr>
      </w:pPr>
      <w:r w:rsidRPr="00E54E52">
        <w:rPr>
          <w:rFonts w:ascii="Times New Roman" w:eastAsia="Times" w:hAnsi="Times New Roman"/>
          <w:iCs/>
          <w:noProof/>
          <w:color w:val="000000"/>
          <w:szCs w:val="24"/>
        </w:rPr>
        <w:drawing>
          <wp:anchor distT="0" distB="0" distL="114300" distR="114300" simplePos="0" relativeHeight="251668480" behindDoc="1" locked="0" layoutInCell="1" allowOverlap="1" wp14:anchorId="6DDD50F8" wp14:editId="5E782012">
            <wp:simplePos x="0" y="0"/>
            <wp:positionH relativeFrom="column">
              <wp:posOffset>5438775</wp:posOffset>
            </wp:positionH>
            <wp:positionV relativeFrom="paragraph">
              <wp:posOffset>-859790</wp:posOffset>
            </wp:positionV>
            <wp:extent cx="908050" cy="942975"/>
            <wp:effectExtent l="19050" t="0" r="6350" b="0"/>
            <wp:wrapTight wrapText="bothSides">
              <wp:wrapPolygon edited="0">
                <wp:start x="-453" y="0"/>
                <wp:lineTo x="-453" y="21382"/>
                <wp:lineTo x="21751" y="21382"/>
                <wp:lineTo x="21751" y="0"/>
                <wp:lineTo x="-4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096" t="8121" r="8338" b="11748"/>
                    <a:stretch/>
                  </pic:blipFill>
                  <pic:spPr bwMode="auto">
                    <a:xfrm>
                      <a:off x="0" y="0"/>
                      <a:ext cx="908050" cy="942975"/>
                    </a:xfrm>
                    <a:prstGeom prst="rect">
                      <a:avLst/>
                    </a:prstGeom>
                    <a:noFill/>
                    <a:ln>
                      <a:noFill/>
                    </a:ln>
                    <a:extLst>
                      <a:ext uri="{53640926-AAD7-44D8-BBD7-CCE9431645EC}">
                        <a14:shadowObscured xmlns:a14="http://schemas.microsoft.com/office/drawing/2010/main"/>
                      </a:ext>
                    </a:extLst>
                  </pic:spPr>
                </pic:pic>
              </a:graphicData>
            </a:graphic>
          </wp:anchor>
        </w:drawing>
      </w:r>
    </w:p>
    <w:p w14:paraId="6F650F18" w14:textId="77777777" w:rsidR="00C63683" w:rsidRPr="0092576B" w:rsidRDefault="0046474A" w:rsidP="00145140">
      <w:pPr>
        <w:rPr>
          <w:rFonts w:ascii="Times New Roman" w:hAnsi="Times New Roman"/>
          <w:color w:val="FF0000"/>
          <w:szCs w:val="24"/>
        </w:rPr>
      </w:pPr>
      <w:r w:rsidRPr="00C63683">
        <w:rPr>
          <w:rFonts w:ascii="Times New Roman" w:eastAsia="Times" w:hAnsi="Times New Roman"/>
          <w:b/>
          <w:iCs/>
          <w:color w:val="000000"/>
          <w:szCs w:val="24"/>
        </w:rPr>
        <w:t>A</w:t>
      </w:r>
      <w:r w:rsidR="0092576B">
        <w:rPr>
          <w:rFonts w:ascii="Times New Roman" w:eastAsia="Times" w:hAnsi="Times New Roman"/>
          <w:b/>
          <w:iCs/>
          <w:color w:val="000000"/>
          <w:szCs w:val="24"/>
        </w:rPr>
        <w:t>bsent:</w:t>
      </w:r>
      <w:r w:rsidRPr="00C63683">
        <w:rPr>
          <w:rFonts w:ascii="Times New Roman" w:eastAsia="Times" w:hAnsi="Times New Roman"/>
          <w:b/>
          <w:iCs/>
          <w:color w:val="000000"/>
          <w:szCs w:val="24"/>
        </w:rPr>
        <w:t xml:space="preserve">  </w:t>
      </w:r>
      <w:r w:rsidR="00E7352A">
        <w:rPr>
          <w:rFonts w:ascii="Times New Roman" w:eastAsia="Times" w:hAnsi="Times New Roman"/>
          <w:iCs/>
          <w:color w:val="000000"/>
          <w:szCs w:val="24"/>
        </w:rPr>
        <w:t xml:space="preserve"> </w:t>
      </w:r>
      <w:r w:rsidR="001842AA">
        <w:rPr>
          <w:rFonts w:ascii="Times New Roman" w:eastAsia="Times" w:hAnsi="Times New Roman"/>
          <w:iCs/>
          <w:color w:val="000000"/>
          <w:szCs w:val="24"/>
        </w:rPr>
        <w:t>Carey Bergeron</w:t>
      </w:r>
    </w:p>
    <w:p w14:paraId="1300F1C6" w14:textId="229A9C4B" w:rsidR="00F12A33" w:rsidRPr="003D11A6" w:rsidRDefault="005D6060" w:rsidP="00F12A33">
      <w:r>
        <w:t>-------------------------------------------------------------------------------</w:t>
      </w:r>
      <w:r w:rsidR="00C63683">
        <w:t>------------------------</w:t>
      </w:r>
      <w:r w:rsidR="00882825">
        <w:t>-</w:t>
      </w:r>
      <w:r w:rsidR="00F12A33">
        <w:t xml:space="preserve">                                                     </w:t>
      </w:r>
    </w:p>
    <w:p w14:paraId="2647FBB1" w14:textId="77777777" w:rsidR="00F12A33" w:rsidRPr="00E54E52" w:rsidRDefault="00F12A33" w:rsidP="00E54E52">
      <w:pPr>
        <w:spacing w:before="240" w:after="100"/>
        <w:rPr>
          <w:rFonts w:ascii="Times New Roman" w:hAnsi="Times New Roman"/>
          <w:szCs w:val="24"/>
        </w:rPr>
      </w:pPr>
      <w:r w:rsidRPr="00E54E52">
        <w:rPr>
          <w:rFonts w:ascii="Times New Roman" w:eastAsia="Times" w:hAnsi="Times New Roman"/>
          <w:b/>
          <w:szCs w:val="24"/>
        </w:rPr>
        <w:t>Call to Order</w:t>
      </w:r>
    </w:p>
    <w:p w14:paraId="328F8912" w14:textId="77777777" w:rsidR="00F12A33" w:rsidRPr="006D1095" w:rsidRDefault="001842AA" w:rsidP="006D1095">
      <w:pPr>
        <w:spacing w:before="240" w:after="100"/>
        <w:rPr>
          <w:rFonts w:ascii="Times New Roman" w:hAnsi="Times New Roman"/>
          <w:szCs w:val="24"/>
        </w:rPr>
      </w:pPr>
      <w:r w:rsidRPr="006D1095">
        <w:rPr>
          <w:rFonts w:ascii="Times New Roman" w:hAnsi="Times New Roman"/>
          <w:szCs w:val="24"/>
        </w:rPr>
        <w:t>Martin called the meeting to order at 7:03pm.  Stephanie stated Carey will not be at this meeting. Stephanie stated that Kristen will be resigning from the committee after Medway Pride Day.</w:t>
      </w:r>
    </w:p>
    <w:p w14:paraId="478A543A" w14:textId="77777777" w:rsidR="00F12A33" w:rsidRPr="003D7765" w:rsidRDefault="00F12A33" w:rsidP="003D7765">
      <w:pPr>
        <w:spacing w:before="240" w:after="100"/>
        <w:rPr>
          <w:rFonts w:ascii="Times New Roman" w:hAnsi="Times New Roman"/>
          <w:b/>
          <w:bCs/>
          <w:szCs w:val="24"/>
        </w:rPr>
      </w:pPr>
      <w:r w:rsidRPr="003D7765">
        <w:rPr>
          <w:rFonts w:ascii="Times New Roman" w:hAnsi="Times New Roman"/>
          <w:b/>
          <w:szCs w:val="24"/>
        </w:rPr>
        <w:t>Discuss plan for Medway Pride Day May 21, 2022</w:t>
      </w:r>
    </w:p>
    <w:p w14:paraId="20CE02FF" w14:textId="77777777" w:rsidR="006A5E1E" w:rsidRDefault="003D7765" w:rsidP="00F12A33">
      <w:pPr>
        <w:spacing w:before="240" w:after="100"/>
        <w:rPr>
          <w:rFonts w:ascii="Times New Roman" w:hAnsi="Times New Roman"/>
          <w:bCs/>
          <w:szCs w:val="24"/>
        </w:rPr>
      </w:pPr>
      <w:r w:rsidRPr="003D7765">
        <w:rPr>
          <w:rFonts w:ascii="Times New Roman" w:hAnsi="Times New Roman"/>
          <w:bCs/>
          <w:szCs w:val="24"/>
        </w:rPr>
        <w:t xml:space="preserve">Stephanie said we have a table from 10-4.  </w:t>
      </w:r>
      <w:r>
        <w:rPr>
          <w:rFonts w:ascii="Times New Roman" w:hAnsi="Times New Roman"/>
          <w:bCs/>
          <w:szCs w:val="24"/>
        </w:rPr>
        <w:t xml:space="preserve">Wally can do 9:30-12:30, Nick can do 12:00 -3:00 </w:t>
      </w:r>
      <w:r w:rsidRPr="003D7765">
        <w:rPr>
          <w:rFonts w:ascii="Times New Roman" w:hAnsi="Times New Roman"/>
          <w:bCs/>
          <w:szCs w:val="24"/>
        </w:rPr>
        <w:t xml:space="preserve">Kristen </w:t>
      </w:r>
      <w:r>
        <w:rPr>
          <w:rFonts w:ascii="Times New Roman" w:hAnsi="Times New Roman"/>
          <w:bCs/>
          <w:szCs w:val="24"/>
        </w:rPr>
        <w:t xml:space="preserve">can do 9:30-12:30 </w:t>
      </w:r>
      <w:r w:rsidRPr="003D7765">
        <w:rPr>
          <w:rFonts w:ascii="Times New Roman" w:hAnsi="Times New Roman"/>
          <w:bCs/>
          <w:szCs w:val="24"/>
        </w:rPr>
        <w:t xml:space="preserve">and Dave </w:t>
      </w:r>
      <w:r w:rsidR="00D23681">
        <w:rPr>
          <w:rFonts w:ascii="Times New Roman" w:hAnsi="Times New Roman"/>
          <w:bCs/>
          <w:szCs w:val="24"/>
        </w:rPr>
        <w:t>can do 12:30-3:00, Marty can do 1</w:t>
      </w:r>
      <w:r>
        <w:rPr>
          <w:rFonts w:ascii="Times New Roman" w:hAnsi="Times New Roman"/>
          <w:bCs/>
          <w:szCs w:val="24"/>
        </w:rPr>
        <w:t>2</w:t>
      </w:r>
      <w:r w:rsidR="00D23681">
        <w:rPr>
          <w:rFonts w:ascii="Times New Roman" w:hAnsi="Times New Roman"/>
          <w:bCs/>
          <w:szCs w:val="24"/>
        </w:rPr>
        <w:t>:30</w:t>
      </w:r>
      <w:r>
        <w:rPr>
          <w:rFonts w:ascii="Times New Roman" w:hAnsi="Times New Roman"/>
          <w:bCs/>
          <w:szCs w:val="24"/>
        </w:rPr>
        <w:t>-4</w:t>
      </w:r>
      <w:r w:rsidR="00D23681">
        <w:rPr>
          <w:rFonts w:ascii="Times New Roman" w:hAnsi="Times New Roman"/>
          <w:bCs/>
          <w:szCs w:val="24"/>
        </w:rPr>
        <w:t>:00</w:t>
      </w:r>
      <w:r>
        <w:rPr>
          <w:rFonts w:ascii="Times New Roman" w:hAnsi="Times New Roman"/>
          <w:bCs/>
          <w:szCs w:val="24"/>
        </w:rPr>
        <w:t>. Carey and Jason TBD.</w:t>
      </w:r>
      <w:r w:rsidR="006A5E1E">
        <w:rPr>
          <w:rFonts w:ascii="Times New Roman" w:hAnsi="Times New Roman"/>
          <w:bCs/>
          <w:szCs w:val="24"/>
        </w:rPr>
        <w:t xml:space="preserve"> </w:t>
      </w:r>
    </w:p>
    <w:p w14:paraId="1A55C6E2" w14:textId="77777777" w:rsidR="00F12A33" w:rsidRDefault="0006450B" w:rsidP="00F12A33">
      <w:pPr>
        <w:spacing w:before="240" w:after="100"/>
        <w:rPr>
          <w:rFonts w:ascii="Times New Roman" w:hAnsi="Times New Roman"/>
          <w:bCs/>
          <w:szCs w:val="24"/>
        </w:rPr>
      </w:pPr>
      <w:r>
        <w:rPr>
          <w:rFonts w:ascii="Times New Roman" w:hAnsi="Times New Roman"/>
          <w:bCs/>
          <w:szCs w:val="24"/>
        </w:rPr>
        <w:t xml:space="preserve">Stephanie stated the best thing for people to do is to spread the word about phosphorous and the importance of leaf clean up.  </w:t>
      </w:r>
      <w:r w:rsidR="006A5E1E">
        <w:rPr>
          <w:rFonts w:ascii="Times New Roman" w:hAnsi="Times New Roman"/>
          <w:bCs/>
          <w:szCs w:val="24"/>
        </w:rPr>
        <w:t xml:space="preserve">A leaf pick up day in town would be a good idea. </w:t>
      </w:r>
      <w:r>
        <w:rPr>
          <w:rFonts w:ascii="Times New Roman" w:hAnsi="Times New Roman"/>
          <w:bCs/>
          <w:szCs w:val="24"/>
        </w:rPr>
        <w:t xml:space="preserve">Dave has a lot of suggestions for reducing </w:t>
      </w:r>
      <w:r w:rsidR="004B4F49">
        <w:rPr>
          <w:rFonts w:ascii="Times New Roman" w:hAnsi="Times New Roman"/>
          <w:bCs/>
          <w:szCs w:val="24"/>
        </w:rPr>
        <w:t>phosphorous;</w:t>
      </w:r>
      <w:r w:rsidR="00D013D5">
        <w:rPr>
          <w:rFonts w:ascii="Times New Roman" w:hAnsi="Times New Roman"/>
          <w:bCs/>
          <w:szCs w:val="24"/>
        </w:rPr>
        <w:t xml:space="preserve"> maybe they could have a brochure to hand out at Pride Day.  </w:t>
      </w:r>
      <w:r w:rsidR="00101F66">
        <w:rPr>
          <w:rFonts w:ascii="Times New Roman" w:hAnsi="Times New Roman"/>
          <w:bCs/>
          <w:szCs w:val="24"/>
        </w:rPr>
        <w:t>There was a brief discussion about g</w:t>
      </w:r>
      <w:r w:rsidR="00D013D5">
        <w:rPr>
          <w:rFonts w:ascii="Times New Roman" w:hAnsi="Times New Roman"/>
          <w:bCs/>
          <w:szCs w:val="24"/>
        </w:rPr>
        <w:t xml:space="preserve">as powered leaf blowers </w:t>
      </w:r>
      <w:r w:rsidR="00101F66">
        <w:rPr>
          <w:rFonts w:ascii="Times New Roman" w:hAnsi="Times New Roman"/>
          <w:bCs/>
          <w:szCs w:val="24"/>
        </w:rPr>
        <w:t>being bad for the environment; b</w:t>
      </w:r>
      <w:r w:rsidR="00D013D5">
        <w:rPr>
          <w:rFonts w:ascii="Times New Roman" w:hAnsi="Times New Roman"/>
          <w:bCs/>
          <w:szCs w:val="24"/>
        </w:rPr>
        <w:t xml:space="preserve">attery powered or electric ones </w:t>
      </w:r>
      <w:r w:rsidR="00101F66">
        <w:rPr>
          <w:rFonts w:ascii="Times New Roman" w:hAnsi="Times New Roman"/>
          <w:bCs/>
          <w:szCs w:val="24"/>
        </w:rPr>
        <w:t>are</w:t>
      </w:r>
      <w:r w:rsidR="00D013D5">
        <w:rPr>
          <w:rFonts w:ascii="Times New Roman" w:hAnsi="Times New Roman"/>
          <w:bCs/>
          <w:szCs w:val="24"/>
        </w:rPr>
        <w:t xml:space="preserve"> much better. </w:t>
      </w:r>
    </w:p>
    <w:p w14:paraId="67BB8233" w14:textId="77777777" w:rsidR="00101F66" w:rsidRPr="00101F66" w:rsidRDefault="00101F66" w:rsidP="00101F66">
      <w:pPr>
        <w:rPr>
          <w:rFonts w:ascii="Times New Roman" w:hAnsi="Times New Roman"/>
          <w:b/>
          <w:szCs w:val="24"/>
        </w:rPr>
      </w:pPr>
      <w:r w:rsidRPr="00101F66">
        <w:rPr>
          <w:rFonts w:ascii="Times New Roman" w:hAnsi="Times New Roman"/>
          <w:b/>
          <w:szCs w:val="24"/>
        </w:rPr>
        <w:t>Discuss plan to meet with Select Board for updates</w:t>
      </w:r>
    </w:p>
    <w:p w14:paraId="1F7EBDEA" w14:textId="77777777" w:rsidR="00101F66" w:rsidRDefault="004B4F49" w:rsidP="00F12A33">
      <w:pPr>
        <w:spacing w:before="240" w:after="100"/>
        <w:rPr>
          <w:rFonts w:ascii="Times New Roman" w:hAnsi="Times New Roman"/>
          <w:bCs/>
          <w:szCs w:val="24"/>
        </w:rPr>
      </w:pPr>
      <w:r>
        <w:rPr>
          <w:rFonts w:ascii="Times New Roman" w:hAnsi="Times New Roman"/>
          <w:bCs/>
          <w:szCs w:val="24"/>
        </w:rPr>
        <w:t>This will be discussed at the next meeting.</w:t>
      </w:r>
    </w:p>
    <w:p w14:paraId="5C487640" w14:textId="77777777" w:rsidR="00D23681" w:rsidRDefault="00D23681" w:rsidP="003D7765">
      <w:pPr>
        <w:rPr>
          <w:rFonts w:ascii="Times New Roman" w:hAnsi="Times New Roman"/>
          <w:b/>
          <w:szCs w:val="24"/>
        </w:rPr>
      </w:pPr>
    </w:p>
    <w:p w14:paraId="62ED5096" w14:textId="77777777" w:rsidR="00F12A33" w:rsidRPr="003D7765" w:rsidRDefault="00F12A33" w:rsidP="003D7765">
      <w:pPr>
        <w:rPr>
          <w:rFonts w:ascii="Times New Roman" w:hAnsi="Times New Roman"/>
          <w:b/>
          <w:szCs w:val="24"/>
        </w:rPr>
      </w:pPr>
      <w:r w:rsidRPr="003D7765">
        <w:rPr>
          <w:rFonts w:ascii="Times New Roman" w:hAnsi="Times New Roman"/>
          <w:b/>
          <w:szCs w:val="24"/>
        </w:rPr>
        <w:t xml:space="preserve">Master Plan discussion on strategies most relevant to the Committee’s work. </w:t>
      </w:r>
    </w:p>
    <w:p w14:paraId="45397471" w14:textId="77777777" w:rsidR="00D013D5" w:rsidRDefault="00D013D5" w:rsidP="00D013D5">
      <w:pPr>
        <w:rPr>
          <w:rFonts w:ascii="Times New Roman" w:hAnsi="Times New Roman"/>
          <w:szCs w:val="24"/>
        </w:rPr>
      </w:pPr>
    </w:p>
    <w:p w14:paraId="4834E6BF" w14:textId="77777777" w:rsidR="00D013D5" w:rsidRDefault="00D013D5" w:rsidP="00D013D5">
      <w:pPr>
        <w:rPr>
          <w:rFonts w:ascii="Times New Roman" w:hAnsi="Times New Roman"/>
          <w:szCs w:val="24"/>
        </w:rPr>
      </w:pPr>
      <w:r>
        <w:rPr>
          <w:rFonts w:ascii="Times New Roman" w:hAnsi="Times New Roman"/>
          <w:szCs w:val="24"/>
        </w:rPr>
        <w:t>On a scale from 1- 5 vote on the importance</w:t>
      </w:r>
      <w:r w:rsidR="003A7F08">
        <w:rPr>
          <w:rFonts w:ascii="Times New Roman" w:hAnsi="Times New Roman"/>
          <w:szCs w:val="24"/>
        </w:rPr>
        <w:t xml:space="preserve"> of th</w:t>
      </w:r>
      <w:r w:rsidR="00286D72">
        <w:rPr>
          <w:rFonts w:ascii="Times New Roman" w:hAnsi="Times New Roman"/>
          <w:szCs w:val="24"/>
        </w:rPr>
        <w:t>e</w:t>
      </w:r>
      <w:r w:rsidR="003A7F08">
        <w:rPr>
          <w:rFonts w:ascii="Times New Roman" w:hAnsi="Times New Roman"/>
          <w:szCs w:val="24"/>
        </w:rPr>
        <w:t xml:space="preserve"> following</w:t>
      </w:r>
      <w:r>
        <w:rPr>
          <w:rFonts w:ascii="Times New Roman" w:hAnsi="Times New Roman"/>
          <w:szCs w:val="24"/>
        </w:rPr>
        <w:t>.</w:t>
      </w:r>
    </w:p>
    <w:p w14:paraId="3085031B" w14:textId="6DB70822" w:rsidR="00F12A33" w:rsidRPr="00D013D5" w:rsidRDefault="008D5E8E" w:rsidP="00D013D5">
      <w:pPr>
        <w:rPr>
          <w:rFonts w:ascii="Times New Roman" w:hAnsi="Times New Roman"/>
          <w:b/>
          <w:szCs w:val="24"/>
        </w:rPr>
      </w:pPr>
      <w:r>
        <w:rPr>
          <w:rFonts w:ascii="Times New Roman" w:hAnsi="Times New Roman"/>
          <w:b/>
          <w:szCs w:val="24"/>
        </w:rPr>
        <w:t xml:space="preserve">Nature-Based Design </w:t>
      </w:r>
      <w:r w:rsidR="00D013D5" w:rsidRPr="00D013D5">
        <w:rPr>
          <w:rFonts w:ascii="Times New Roman" w:hAnsi="Times New Roman"/>
          <w:b/>
          <w:szCs w:val="24"/>
        </w:rPr>
        <w:t xml:space="preserve">: </w:t>
      </w:r>
      <w:r w:rsidR="00E11A19">
        <w:rPr>
          <w:rFonts w:ascii="Times New Roman" w:hAnsi="Times New Roman"/>
          <w:b/>
          <w:szCs w:val="24"/>
        </w:rPr>
        <w:t xml:space="preserve">4, </w:t>
      </w:r>
      <w:r w:rsidR="00D013D5" w:rsidRPr="00D013D5">
        <w:rPr>
          <w:rFonts w:ascii="Times New Roman" w:hAnsi="Times New Roman"/>
          <w:b/>
          <w:szCs w:val="24"/>
        </w:rPr>
        <w:t>5</w:t>
      </w:r>
      <w:r w:rsidR="00E11A19">
        <w:rPr>
          <w:rFonts w:ascii="Times New Roman" w:hAnsi="Times New Roman"/>
          <w:b/>
          <w:szCs w:val="24"/>
        </w:rPr>
        <w:t>, 4, 5</w:t>
      </w:r>
    </w:p>
    <w:p w14:paraId="79D4F4DA" w14:textId="77777777" w:rsidR="00D013D5" w:rsidRDefault="00D013D5" w:rsidP="00D013D5">
      <w:pPr>
        <w:rPr>
          <w:rFonts w:ascii="Times New Roman" w:hAnsi="Times New Roman"/>
          <w:szCs w:val="24"/>
        </w:rPr>
      </w:pPr>
      <w:r>
        <w:rPr>
          <w:rFonts w:ascii="Times New Roman" w:hAnsi="Times New Roman"/>
          <w:szCs w:val="24"/>
        </w:rPr>
        <w:lastRenderedPageBreak/>
        <w:t>Pros- Lower operating costs,</w:t>
      </w:r>
      <w:r w:rsidR="00E11A19">
        <w:rPr>
          <w:rFonts w:ascii="Times New Roman" w:hAnsi="Times New Roman"/>
          <w:szCs w:val="24"/>
        </w:rPr>
        <w:t xml:space="preserve"> </w:t>
      </w:r>
    </w:p>
    <w:p w14:paraId="79C24B6C" w14:textId="77777777" w:rsidR="00D013D5" w:rsidRDefault="00D013D5" w:rsidP="00D013D5">
      <w:pPr>
        <w:rPr>
          <w:rFonts w:ascii="Times New Roman" w:hAnsi="Times New Roman"/>
          <w:szCs w:val="24"/>
        </w:rPr>
      </w:pPr>
      <w:r>
        <w:rPr>
          <w:rFonts w:ascii="Times New Roman" w:hAnsi="Times New Roman"/>
          <w:szCs w:val="24"/>
        </w:rPr>
        <w:t>Cons- Maintenance costs, drive up cost of construction and the price of homes</w:t>
      </w:r>
      <w:r w:rsidR="00E11A19">
        <w:rPr>
          <w:rFonts w:ascii="Times New Roman" w:hAnsi="Times New Roman"/>
          <w:szCs w:val="24"/>
        </w:rPr>
        <w:t>, potentially taking away spaces people love, disposal of turf fields</w:t>
      </w:r>
    </w:p>
    <w:p w14:paraId="2DD474BB" w14:textId="77777777" w:rsidR="00E11A19" w:rsidRPr="00D013D5" w:rsidRDefault="00E11A19" w:rsidP="00D013D5">
      <w:pPr>
        <w:rPr>
          <w:rFonts w:ascii="Times New Roman" w:hAnsi="Times New Roman"/>
          <w:szCs w:val="24"/>
        </w:rPr>
      </w:pPr>
    </w:p>
    <w:p w14:paraId="4A8F0592" w14:textId="77777777" w:rsidR="00E11A19" w:rsidRDefault="00E11A19" w:rsidP="00E11A19">
      <w:pPr>
        <w:rPr>
          <w:rFonts w:ascii="Times New Roman" w:hAnsi="Times New Roman"/>
          <w:b/>
          <w:szCs w:val="24"/>
        </w:rPr>
      </w:pPr>
      <w:r w:rsidRPr="00E11A19">
        <w:rPr>
          <w:rFonts w:ascii="Times New Roman" w:hAnsi="Times New Roman"/>
          <w:b/>
          <w:szCs w:val="24"/>
        </w:rPr>
        <w:t xml:space="preserve">Composting Program: </w:t>
      </w:r>
      <w:r>
        <w:rPr>
          <w:rFonts w:ascii="Times New Roman" w:hAnsi="Times New Roman"/>
          <w:b/>
          <w:szCs w:val="24"/>
        </w:rPr>
        <w:t>1, 3, 3, 4</w:t>
      </w:r>
    </w:p>
    <w:p w14:paraId="6BD5917F" w14:textId="77777777" w:rsidR="00E11A19" w:rsidRDefault="00E11A19" w:rsidP="00E11A19">
      <w:pPr>
        <w:rPr>
          <w:rFonts w:ascii="Times New Roman" w:hAnsi="Times New Roman"/>
          <w:bCs/>
          <w:szCs w:val="24"/>
        </w:rPr>
      </w:pPr>
      <w:r w:rsidRPr="00E11A19">
        <w:rPr>
          <w:rFonts w:ascii="Times New Roman" w:hAnsi="Times New Roman"/>
          <w:bCs/>
          <w:szCs w:val="24"/>
        </w:rPr>
        <w:t>Pros-</w:t>
      </w:r>
      <w:r w:rsidR="00101F66">
        <w:rPr>
          <w:rFonts w:ascii="Times New Roman" w:hAnsi="Times New Roman"/>
          <w:bCs/>
          <w:szCs w:val="24"/>
        </w:rPr>
        <w:t>L</w:t>
      </w:r>
      <w:r>
        <w:rPr>
          <w:rFonts w:ascii="Times New Roman" w:hAnsi="Times New Roman"/>
          <w:bCs/>
          <w:szCs w:val="24"/>
        </w:rPr>
        <w:t>ess cost for disposal if diverted from yellow bags</w:t>
      </w:r>
    </w:p>
    <w:p w14:paraId="7B3B9EB5" w14:textId="77777777" w:rsidR="00E11A19" w:rsidRDefault="00E11A19" w:rsidP="00E11A19">
      <w:pPr>
        <w:rPr>
          <w:rFonts w:ascii="Times New Roman" w:hAnsi="Times New Roman"/>
          <w:bCs/>
          <w:szCs w:val="24"/>
        </w:rPr>
      </w:pPr>
      <w:r w:rsidRPr="00E11A19">
        <w:rPr>
          <w:rFonts w:ascii="Times New Roman" w:hAnsi="Times New Roman"/>
          <w:bCs/>
          <w:szCs w:val="24"/>
        </w:rPr>
        <w:t>Cons-</w:t>
      </w:r>
      <w:r>
        <w:rPr>
          <w:rFonts w:ascii="Times New Roman" w:hAnsi="Times New Roman"/>
          <w:bCs/>
          <w:szCs w:val="24"/>
        </w:rPr>
        <w:t xml:space="preserve"> Contamination, left on the street could attract animals</w:t>
      </w:r>
    </w:p>
    <w:p w14:paraId="39448369" w14:textId="77777777" w:rsidR="003A7F08" w:rsidRDefault="003A7F08" w:rsidP="00E11A19">
      <w:pPr>
        <w:rPr>
          <w:rFonts w:ascii="Times New Roman" w:hAnsi="Times New Roman"/>
          <w:bCs/>
          <w:szCs w:val="24"/>
        </w:rPr>
      </w:pPr>
    </w:p>
    <w:p w14:paraId="14721E27" w14:textId="77777777" w:rsidR="00E11A19" w:rsidRDefault="003A7F08" w:rsidP="00E11A19">
      <w:pPr>
        <w:rPr>
          <w:rFonts w:ascii="Times New Roman" w:hAnsi="Times New Roman"/>
          <w:b/>
          <w:bCs/>
          <w:szCs w:val="24"/>
        </w:rPr>
      </w:pPr>
      <w:r w:rsidRPr="003A7F08">
        <w:rPr>
          <w:rFonts w:ascii="Times New Roman" w:hAnsi="Times New Roman"/>
          <w:b/>
          <w:bCs/>
          <w:szCs w:val="24"/>
        </w:rPr>
        <w:t>Electric Vehicle Infrastructure</w:t>
      </w:r>
      <w:r>
        <w:rPr>
          <w:rFonts w:ascii="Times New Roman" w:hAnsi="Times New Roman"/>
          <w:b/>
          <w:bCs/>
          <w:szCs w:val="24"/>
        </w:rPr>
        <w:t>: 5, 5, 3, 4</w:t>
      </w:r>
    </w:p>
    <w:p w14:paraId="78FB6AD2" w14:textId="77777777" w:rsidR="003A7F08" w:rsidRPr="003A7F08" w:rsidRDefault="003A7F08" w:rsidP="00E11A19">
      <w:pPr>
        <w:rPr>
          <w:rFonts w:ascii="Times New Roman" w:hAnsi="Times New Roman"/>
          <w:bCs/>
          <w:szCs w:val="24"/>
        </w:rPr>
      </w:pPr>
      <w:r w:rsidRPr="003A7F08">
        <w:rPr>
          <w:rFonts w:ascii="Times New Roman" w:hAnsi="Times New Roman"/>
          <w:bCs/>
          <w:szCs w:val="24"/>
        </w:rPr>
        <w:t xml:space="preserve">Pros- </w:t>
      </w:r>
      <w:r>
        <w:rPr>
          <w:rFonts w:ascii="Times New Roman" w:hAnsi="Times New Roman"/>
          <w:bCs/>
          <w:szCs w:val="24"/>
        </w:rPr>
        <w:t>Need more charging stations, all new town vehicles purchased should be electric</w:t>
      </w:r>
    </w:p>
    <w:p w14:paraId="603E0461" w14:textId="77777777" w:rsidR="003A7F08" w:rsidRDefault="003A7F08" w:rsidP="00E11A19">
      <w:pPr>
        <w:rPr>
          <w:rFonts w:ascii="Times New Roman" w:hAnsi="Times New Roman"/>
          <w:bCs/>
          <w:szCs w:val="24"/>
        </w:rPr>
      </w:pPr>
      <w:r w:rsidRPr="003A7F08">
        <w:rPr>
          <w:rFonts w:ascii="Times New Roman" w:hAnsi="Times New Roman"/>
          <w:bCs/>
          <w:szCs w:val="24"/>
        </w:rPr>
        <w:t>Cons-</w:t>
      </w:r>
      <w:r w:rsidR="00101F66">
        <w:rPr>
          <w:rFonts w:ascii="Times New Roman" w:hAnsi="Times New Roman"/>
          <w:bCs/>
          <w:szCs w:val="24"/>
        </w:rPr>
        <w:t xml:space="preserve"> R</w:t>
      </w:r>
      <w:r>
        <w:rPr>
          <w:rFonts w:ascii="Times New Roman" w:hAnsi="Times New Roman"/>
          <w:bCs/>
          <w:szCs w:val="24"/>
        </w:rPr>
        <w:t>etrofitting would be expensive</w:t>
      </w:r>
    </w:p>
    <w:p w14:paraId="463AF473" w14:textId="77777777" w:rsidR="003A7F08" w:rsidRPr="003A7F08" w:rsidRDefault="003A7F08" w:rsidP="00E11A19">
      <w:pPr>
        <w:rPr>
          <w:rFonts w:ascii="Times New Roman" w:hAnsi="Times New Roman"/>
          <w:bCs/>
          <w:szCs w:val="24"/>
        </w:rPr>
      </w:pPr>
    </w:p>
    <w:p w14:paraId="5EC0B93D" w14:textId="77777777" w:rsidR="003A7F08" w:rsidRDefault="003A7F08" w:rsidP="003A7F08">
      <w:pPr>
        <w:rPr>
          <w:rFonts w:ascii="Times New Roman" w:hAnsi="Times New Roman"/>
          <w:b/>
          <w:bCs/>
          <w:szCs w:val="24"/>
        </w:rPr>
      </w:pPr>
      <w:r>
        <w:rPr>
          <w:rFonts w:ascii="Times New Roman" w:hAnsi="Times New Roman"/>
          <w:b/>
          <w:bCs/>
          <w:szCs w:val="24"/>
        </w:rPr>
        <w:t>Renewable Energy: 5, 5, 5, 5</w:t>
      </w:r>
    </w:p>
    <w:p w14:paraId="228F54B8" w14:textId="77777777" w:rsidR="003A7F08" w:rsidRPr="00971B45" w:rsidRDefault="003A7F08" w:rsidP="00971B45">
      <w:pPr>
        <w:pStyle w:val="NoSpacing"/>
        <w:rPr>
          <w:rFonts w:ascii="Times New Roman" w:hAnsi="Times New Roman"/>
        </w:rPr>
      </w:pPr>
      <w:r w:rsidRPr="00971B45">
        <w:rPr>
          <w:rFonts w:ascii="Times New Roman" w:hAnsi="Times New Roman"/>
        </w:rPr>
        <w:t>Pros- We need t</w:t>
      </w:r>
      <w:r w:rsidR="004B4F49">
        <w:rPr>
          <w:rFonts w:ascii="Times New Roman" w:hAnsi="Times New Roman"/>
        </w:rPr>
        <w:t>o get to net zero at some point; we</w:t>
      </w:r>
      <w:r w:rsidR="00286D72" w:rsidRPr="00971B45">
        <w:rPr>
          <w:rFonts w:ascii="Times New Roman" w:hAnsi="Times New Roman"/>
        </w:rPr>
        <w:t xml:space="preserve"> </w:t>
      </w:r>
      <w:r w:rsidRPr="00971B45">
        <w:rPr>
          <w:rFonts w:ascii="Times New Roman" w:hAnsi="Times New Roman"/>
        </w:rPr>
        <w:t>should do it now.</w:t>
      </w:r>
    </w:p>
    <w:p w14:paraId="6FB1DE79" w14:textId="77777777" w:rsidR="003A7F08" w:rsidRPr="00971B45" w:rsidRDefault="003A7F08" w:rsidP="00971B45">
      <w:pPr>
        <w:pStyle w:val="NoSpacing"/>
        <w:rPr>
          <w:rFonts w:ascii="Times New Roman" w:hAnsi="Times New Roman"/>
        </w:rPr>
      </w:pPr>
      <w:r w:rsidRPr="00971B45">
        <w:rPr>
          <w:rFonts w:ascii="Times New Roman" w:hAnsi="Times New Roman"/>
        </w:rPr>
        <w:t>Cons- The phased approach- try to do the bigger sections.  Where are we going to get this energy from –mostly from solar.</w:t>
      </w:r>
    </w:p>
    <w:p w14:paraId="15B0BAAD" w14:textId="77777777" w:rsidR="00286D72" w:rsidRPr="00286D72" w:rsidRDefault="00286D72" w:rsidP="003A7F08">
      <w:pPr>
        <w:spacing w:before="240" w:after="100"/>
        <w:rPr>
          <w:rFonts w:ascii="Times New Roman" w:hAnsi="Times New Roman"/>
          <w:b/>
          <w:bCs/>
          <w:szCs w:val="24"/>
        </w:rPr>
      </w:pPr>
      <w:r w:rsidRPr="00286D72">
        <w:rPr>
          <w:rFonts w:ascii="Times New Roman" w:hAnsi="Times New Roman"/>
          <w:b/>
          <w:bCs/>
          <w:szCs w:val="24"/>
        </w:rPr>
        <w:t>Green Buildings:</w:t>
      </w:r>
      <w:r>
        <w:rPr>
          <w:rFonts w:ascii="Times New Roman" w:hAnsi="Times New Roman"/>
          <w:b/>
          <w:bCs/>
          <w:szCs w:val="24"/>
        </w:rPr>
        <w:t xml:space="preserve"> </w:t>
      </w:r>
      <w:r w:rsidR="00884A44">
        <w:rPr>
          <w:rFonts w:ascii="Times New Roman" w:hAnsi="Times New Roman"/>
          <w:b/>
          <w:bCs/>
          <w:szCs w:val="24"/>
        </w:rPr>
        <w:t>4, 5</w:t>
      </w:r>
    </w:p>
    <w:p w14:paraId="37F635EC" w14:textId="77777777" w:rsidR="00286D72" w:rsidRPr="00971B45" w:rsidRDefault="00286D72" w:rsidP="00971B45">
      <w:pPr>
        <w:pStyle w:val="NoSpacing"/>
        <w:rPr>
          <w:rFonts w:ascii="Times New Roman" w:hAnsi="Times New Roman"/>
        </w:rPr>
      </w:pPr>
      <w:r w:rsidRPr="00971B45">
        <w:rPr>
          <w:rFonts w:ascii="Times New Roman" w:hAnsi="Times New Roman"/>
        </w:rPr>
        <w:t>Pros- Incentive to businesses to do the right thing</w:t>
      </w:r>
    </w:p>
    <w:p w14:paraId="7B7F659D" w14:textId="77777777" w:rsidR="00286D72" w:rsidRPr="00971B45" w:rsidRDefault="00286D72" w:rsidP="00971B45">
      <w:pPr>
        <w:pStyle w:val="NoSpacing"/>
        <w:rPr>
          <w:rFonts w:ascii="Times New Roman" w:hAnsi="Times New Roman"/>
        </w:rPr>
      </w:pPr>
      <w:r w:rsidRPr="00971B45">
        <w:rPr>
          <w:rFonts w:ascii="Times New Roman" w:hAnsi="Times New Roman"/>
        </w:rPr>
        <w:t xml:space="preserve">Cons- </w:t>
      </w:r>
      <w:r w:rsidR="00884A44">
        <w:rPr>
          <w:rFonts w:ascii="Times New Roman" w:hAnsi="Times New Roman"/>
        </w:rPr>
        <w:t>Should include municipalities</w:t>
      </w:r>
    </w:p>
    <w:p w14:paraId="616A31CB" w14:textId="77777777" w:rsidR="00F12A33" w:rsidRPr="006A5B57" w:rsidRDefault="00F12A33" w:rsidP="006A5B57">
      <w:pPr>
        <w:spacing w:before="240" w:after="100"/>
        <w:rPr>
          <w:rFonts w:ascii="Times New Roman" w:hAnsi="Times New Roman"/>
          <w:b/>
          <w:szCs w:val="24"/>
        </w:rPr>
      </w:pPr>
      <w:r w:rsidRPr="006A5B57">
        <w:rPr>
          <w:rFonts w:ascii="Times New Roman" w:hAnsi="Times New Roman"/>
          <w:b/>
          <w:szCs w:val="24"/>
        </w:rPr>
        <w:t>Master Plan Committee Update</w:t>
      </w:r>
    </w:p>
    <w:p w14:paraId="42051907" w14:textId="77777777" w:rsidR="006A5B57" w:rsidRPr="006A5B57" w:rsidRDefault="006A5B57" w:rsidP="006A5B57">
      <w:pPr>
        <w:rPr>
          <w:rFonts w:ascii="Times New Roman" w:hAnsi="Times New Roman"/>
          <w:szCs w:val="24"/>
        </w:rPr>
      </w:pPr>
      <w:r w:rsidRPr="006A5B57">
        <w:rPr>
          <w:rFonts w:ascii="Times New Roman" w:hAnsi="Times New Roman"/>
          <w:szCs w:val="24"/>
        </w:rPr>
        <w:t>No update</w:t>
      </w:r>
    </w:p>
    <w:p w14:paraId="589E0B0A" w14:textId="77777777" w:rsidR="00F12A33" w:rsidRPr="00E54E52" w:rsidRDefault="00F12A33" w:rsidP="00E54E52">
      <w:pPr>
        <w:spacing w:before="240" w:after="100"/>
        <w:rPr>
          <w:rFonts w:ascii="Times New Roman" w:hAnsi="Times New Roman"/>
          <w:b/>
          <w:bCs/>
          <w:szCs w:val="24"/>
        </w:rPr>
      </w:pPr>
      <w:r w:rsidRPr="00E54E52">
        <w:rPr>
          <w:rFonts w:ascii="Times New Roman" w:hAnsi="Times New Roman"/>
          <w:b/>
          <w:bCs/>
          <w:szCs w:val="24"/>
        </w:rPr>
        <w:t>Report from Subcommittees</w:t>
      </w:r>
    </w:p>
    <w:p w14:paraId="421A753F" w14:textId="77777777" w:rsidR="00F12A33" w:rsidRPr="006A5B57" w:rsidRDefault="00F12A33" w:rsidP="006A5B57">
      <w:pPr>
        <w:spacing w:before="240" w:after="100"/>
        <w:rPr>
          <w:rFonts w:ascii="Times New Roman" w:hAnsi="Times New Roman"/>
          <w:b/>
          <w:szCs w:val="24"/>
        </w:rPr>
      </w:pPr>
      <w:r w:rsidRPr="006A5B57">
        <w:rPr>
          <w:rFonts w:ascii="Times New Roman" w:hAnsi="Times New Roman"/>
          <w:b/>
          <w:szCs w:val="24"/>
        </w:rPr>
        <w:t xml:space="preserve">Scholarship </w:t>
      </w:r>
    </w:p>
    <w:p w14:paraId="0C10B9F9" w14:textId="77777777" w:rsidR="001842AA" w:rsidRPr="001842AA" w:rsidRDefault="001842AA" w:rsidP="00F12A33">
      <w:pPr>
        <w:spacing w:before="240" w:after="100"/>
        <w:rPr>
          <w:rFonts w:ascii="Times New Roman" w:hAnsi="Times New Roman"/>
          <w:szCs w:val="24"/>
        </w:rPr>
      </w:pPr>
      <w:r>
        <w:rPr>
          <w:rFonts w:ascii="Times New Roman" w:hAnsi="Times New Roman"/>
          <w:szCs w:val="24"/>
        </w:rPr>
        <w:t xml:space="preserve">Jason stated there has only been one submission </w:t>
      </w:r>
      <w:r w:rsidR="006D1095">
        <w:rPr>
          <w:rFonts w:ascii="Times New Roman" w:hAnsi="Times New Roman"/>
          <w:szCs w:val="24"/>
        </w:rPr>
        <w:t xml:space="preserve">for the </w:t>
      </w:r>
      <w:r w:rsidR="006D1095" w:rsidRPr="001842AA">
        <w:rPr>
          <w:rFonts w:ascii="Times New Roman" w:hAnsi="Times New Roman"/>
          <w:szCs w:val="24"/>
        </w:rPr>
        <w:t xml:space="preserve">Energy and Sustainability Scholarship </w:t>
      </w:r>
      <w:r>
        <w:rPr>
          <w:rFonts w:ascii="Times New Roman" w:hAnsi="Times New Roman"/>
          <w:szCs w:val="24"/>
        </w:rPr>
        <w:t>so far.</w:t>
      </w:r>
      <w:r w:rsidRPr="001842AA">
        <w:rPr>
          <w:rFonts w:ascii="Times New Roman" w:hAnsi="Times New Roman"/>
          <w:szCs w:val="24"/>
        </w:rPr>
        <w:t xml:space="preserve"> </w:t>
      </w:r>
      <w:r w:rsidR="006D1095">
        <w:rPr>
          <w:rFonts w:ascii="Times New Roman" w:hAnsi="Times New Roman"/>
          <w:szCs w:val="24"/>
        </w:rPr>
        <w:t xml:space="preserve">The applicant is Leo Babbicz.  </w:t>
      </w:r>
      <w:r>
        <w:rPr>
          <w:rFonts w:ascii="Times New Roman" w:hAnsi="Times New Roman"/>
          <w:szCs w:val="24"/>
        </w:rPr>
        <w:t xml:space="preserve">Jason stated they need to vote on this by May 20, 2022. The winner will be publicly recognized so there may be more </w:t>
      </w:r>
      <w:r w:rsidRPr="001842AA">
        <w:rPr>
          <w:rFonts w:ascii="Times New Roman" w:hAnsi="Times New Roman"/>
          <w:szCs w:val="24"/>
        </w:rPr>
        <w:t>applicants next year.</w:t>
      </w:r>
      <w:r>
        <w:rPr>
          <w:rFonts w:ascii="Times New Roman" w:hAnsi="Times New Roman"/>
          <w:szCs w:val="24"/>
        </w:rPr>
        <w:t xml:space="preserve"> </w:t>
      </w:r>
    </w:p>
    <w:p w14:paraId="78BB2EE4" w14:textId="77777777" w:rsidR="001842AA" w:rsidRPr="0087795B" w:rsidRDefault="0087795B" w:rsidP="00F12A33">
      <w:pPr>
        <w:spacing w:before="240" w:after="100"/>
        <w:rPr>
          <w:rFonts w:ascii="Times New Roman" w:hAnsi="Times New Roman"/>
          <w:b/>
          <w:i/>
          <w:szCs w:val="24"/>
        </w:rPr>
      </w:pPr>
      <w:r w:rsidRPr="0087795B">
        <w:rPr>
          <w:rFonts w:ascii="Times New Roman" w:hAnsi="Times New Roman"/>
          <w:b/>
          <w:i/>
          <w:szCs w:val="24"/>
        </w:rPr>
        <w:t xml:space="preserve">David made a motion to authorize the subcommittee to make the final decision on awarding the scholarship </w:t>
      </w:r>
      <w:r w:rsidR="00101F66">
        <w:rPr>
          <w:rFonts w:ascii="Times New Roman" w:hAnsi="Times New Roman"/>
          <w:b/>
          <w:i/>
          <w:szCs w:val="24"/>
        </w:rPr>
        <w:t>with feedback from the rest of the committee.  This will be done one week after the scholarship submission date.</w:t>
      </w:r>
      <w:r w:rsidRPr="0087795B">
        <w:rPr>
          <w:rFonts w:ascii="Times New Roman" w:hAnsi="Times New Roman"/>
          <w:b/>
          <w:i/>
          <w:szCs w:val="24"/>
        </w:rPr>
        <w:t xml:space="preserve"> Wally seconded the motion and all members were in favor and it was voted to approve 6-0.</w:t>
      </w:r>
    </w:p>
    <w:p w14:paraId="4002CBD3" w14:textId="4488429A" w:rsidR="0087795B" w:rsidRDefault="0087795B" w:rsidP="00F12A33">
      <w:pPr>
        <w:spacing w:before="240" w:after="100"/>
        <w:rPr>
          <w:rFonts w:ascii="Times New Roman" w:hAnsi="Times New Roman"/>
          <w:szCs w:val="24"/>
        </w:rPr>
      </w:pPr>
      <w:r>
        <w:rPr>
          <w:rFonts w:ascii="Times New Roman" w:hAnsi="Times New Roman"/>
          <w:szCs w:val="24"/>
        </w:rPr>
        <w:t xml:space="preserve">Jason mentioned </w:t>
      </w:r>
      <w:r w:rsidR="00F04449">
        <w:rPr>
          <w:rFonts w:ascii="Times New Roman" w:hAnsi="Times New Roman"/>
          <w:szCs w:val="24"/>
        </w:rPr>
        <w:t xml:space="preserve">Green Team Junk Removal </w:t>
      </w:r>
      <w:r>
        <w:rPr>
          <w:rFonts w:ascii="Times New Roman" w:hAnsi="Times New Roman"/>
          <w:szCs w:val="24"/>
        </w:rPr>
        <w:t xml:space="preserve">would like to hold another </w:t>
      </w:r>
      <w:r w:rsidR="008D5E8E">
        <w:rPr>
          <w:rFonts w:ascii="Times New Roman" w:hAnsi="Times New Roman"/>
          <w:szCs w:val="24"/>
        </w:rPr>
        <w:t xml:space="preserve">furniture and </w:t>
      </w:r>
      <w:r>
        <w:rPr>
          <w:rFonts w:ascii="Times New Roman" w:hAnsi="Times New Roman"/>
          <w:szCs w:val="24"/>
        </w:rPr>
        <w:t>electronic recycling event this year. He has a meeting with them on May 3</w:t>
      </w:r>
      <w:r w:rsidR="006D1095">
        <w:rPr>
          <w:rFonts w:ascii="Times New Roman" w:hAnsi="Times New Roman"/>
          <w:szCs w:val="24"/>
        </w:rPr>
        <w:t>rd</w:t>
      </w:r>
      <w:r>
        <w:rPr>
          <w:rFonts w:ascii="Times New Roman" w:hAnsi="Times New Roman"/>
          <w:szCs w:val="24"/>
        </w:rPr>
        <w:t xml:space="preserve"> at 10am. This year they are considering adding a composting component to the event. Jason will gather information from the meeting and bring it to the next committee meeting.  The best dates for this event would be May or early June</w:t>
      </w:r>
      <w:r w:rsidRPr="006A5B57">
        <w:rPr>
          <w:rFonts w:ascii="Times New Roman" w:hAnsi="Times New Roman"/>
          <w:szCs w:val="24"/>
          <w:highlight w:val="yellow"/>
        </w:rPr>
        <w:t>.</w:t>
      </w:r>
      <w:r w:rsidR="003D7765" w:rsidRPr="006A5B57">
        <w:rPr>
          <w:rFonts w:ascii="Times New Roman" w:hAnsi="Times New Roman"/>
          <w:szCs w:val="24"/>
          <w:highlight w:val="yellow"/>
        </w:rPr>
        <w:t xml:space="preserve">  </w:t>
      </w:r>
      <w:r w:rsidR="003D7765" w:rsidRPr="006A5B57">
        <w:rPr>
          <w:rFonts w:ascii="Times New Roman" w:hAnsi="Times New Roman"/>
          <w:b/>
          <w:szCs w:val="24"/>
          <w:highlight w:val="yellow"/>
        </w:rPr>
        <w:t>Action item</w:t>
      </w:r>
      <w:r w:rsidR="003D7765" w:rsidRPr="006A5B57">
        <w:rPr>
          <w:rFonts w:ascii="Times New Roman" w:hAnsi="Times New Roman"/>
          <w:szCs w:val="24"/>
          <w:highlight w:val="yellow"/>
        </w:rPr>
        <w:t xml:space="preserve">:  There will be another </w:t>
      </w:r>
      <w:r w:rsidR="00101F66">
        <w:rPr>
          <w:rFonts w:ascii="Times New Roman" w:hAnsi="Times New Roman"/>
          <w:szCs w:val="24"/>
          <w:highlight w:val="yellow"/>
        </w:rPr>
        <w:t xml:space="preserve">MESC </w:t>
      </w:r>
      <w:r w:rsidR="003D7765" w:rsidRPr="006A5B57">
        <w:rPr>
          <w:rFonts w:ascii="Times New Roman" w:hAnsi="Times New Roman"/>
          <w:szCs w:val="24"/>
          <w:highlight w:val="yellow"/>
        </w:rPr>
        <w:t xml:space="preserve">meeting held virtually </w:t>
      </w:r>
      <w:r w:rsidR="00101F66">
        <w:rPr>
          <w:rFonts w:ascii="Times New Roman" w:hAnsi="Times New Roman"/>
          <w:szCs w:val="24"/>
          <w:highlight w:val="yellow"/>
        </w:rPr>
        <w:t xml:space="preserve">to discuss this </w:t>
      </w:r>
      <w:r w:rsidR="003D7765" w:rsidRPr="006A5B57">
        <w:rPr>
          <w:rFonts w:ascii="Times New Roman" w:hAnsi="Times New Roman"/>
          <w:szCs w:val="24"/>
          <w:highlight w:val="yellow"/>
        </w:rPr>
        <w:t>on May 11</w:t>
      </w:r>
      <w:r w:rsidR="003D7765" w:rsidRPr="006A5B57">
        <w:rPr>
          <w:rFonts w:ascii="Times New Roman" w:hAnsi="Times New Roman"/>
          <w:szCs w:val="24"/>
          <w:highlight w:val="yellow"/>
          <w:vertAlign w:val="superscript"/>
        </w:rPr>
        <w:t>th</w:t>
      </w:r>
      <w:r w:rsidR="003D7765" w:rsidRPr="006A5B57">
        <w:rPr>
          <w:rFonts w:ascii="Times New Roman" w:hAnsi="Times New Roman"/>
          <w:szCs w:val="24"/>
          <w:highlight w:val="yellow"/>
        </w:rPr>
        <w:t xml:space="preserve"> at 6:30pm.</w:t>
      </w:r>
    </w:p>
    <w:p w14:paraId="4652462D" w14:textId="77777777" w:rsidR="006A5B57" w:rsidRPr="006A5B57" w:rsidRDefault="006A5B57" w:rsidP="00F12A33">
      <w:pPr>
        <w:spacing w:before="240" w:after="100"/>
        <w:rPr>
          <w:rFonts w:ascii="Times New Roman" w:hAnsi="Times New Roman"/>
          <w:b/>
          <w:szCs w:val="24"/>
        </w:rPr>
      </w:pPr>
      <w:r w:rsidRPr="006A5B57">
        <w:rPr>
          <w:rFonts w:ascii="Times New Roman" w:hAnsi="Times New Roman"/>
          <w:b/>
          <w:szCs w:val="24"/>
        </w:rPr>
        <w:t>Power Options</w:t>
      </w:r>
    </w:p>
    <w:p w14:paraId="5D5B1519" w14:textId="62348B60" w:rsidR="006D1095" w:rsidRDefault="006A5B57" w:rsidP="006D1095">
      <w:pPr>
        <w:spacing w:before="240" w:after="100"/>
        <w:rPr>
          <w:rFonts w:ascii="Times New Roman" w:hAnsi="Times New Roman"/>
          <w:szCs w:val="24"/>
        </w:rPr>
      </w:pPr>
      <w:r>
        <w:rPr>
          <w:rFonts w:ascii="Times New Roman" w:hAnsi="Times New Roman"/>
          <w:szCs w:val="24"/>
        </w:rPr>
        <w:lastRenderedPageBreak/>
        <w:t>Stephanie stated Arm</w:t>
      </w:r>
      <w:r w:rsidR="006D1095">
        <w:rPr>
          <w:rFonts w:ascii="Times New Roman" w:hAnsi="Times New Roman"/>
          <w:szCs w:val="24"/>
        </w:rPr>
        <w:t>and</w:t>
      </w:r>
      <w:r w:rsidR="00101F66">
        <w:rPr>
          <w:rFonts w:ascii="Times New Roman" w:hAnsi="Times New Roman"/>
          <w:szCs w:val="24"/>
        </w:rPr>
        <w:t xml:space="preserve"> Pires</w:t>
      </w:r>
      <w:r>
        <w:rPr>
          <w:rFonts w:ascii="Times New Roman" w:hAnsi="Times New Roman"/>
          <w:szCs w:val="24"/>
        </w:rPr>
        <w:t xml:space="preserve">, </w:t>
      </w:r>
      <w:r w:rsidR="006D1095">
        <w:rPr>
          <w:rFonts w:ascii="Times New Roman" w:hAnsi="Times New Roman"/>
          <w:szCs w:val="24"/>
        </w:rPr>
        <w:t xml:space="preserve">the </w:t>
      </w:r>
      <w:r w:rsidR="004B4F49">
        <w:rPr>
          <w:rFonts w:ascii="Times New Roman" w:hAnsi="Times New Roman"/>
          <w:szCs w:val="24"/>
        </w:rPr>
        <w:t>Superintendent</w:t>
      </w:r>
      <w:r>
        <w:rPr>
          <w:rFonts w:ascii="Times New Roman" w:hAnsi="Times New Roman"/>
          <w:szCs w:val="24"/>
        </w:rPr>
        <w:t xml:space="preserve"> of Schools and Michael Boynton</w:t>
      </w:r>
      <w:r w:rsidR="006D1095">
        <w:rPr>
          <w:rFonts w:ascii="Times New Roman" w:hAnsi="Times New Roman"/>
          <w:szCs w:val="24"/>
        </w:rPr>
        <w:t xml:space="preserve">, the Town </w:t>
      </w:r>
      <w:r w:rsidR="008D5E8E">
        <w:rPr>
          <w:rFonts w:ascii="Times New Roman" w:hAnsi="Times New Roman"/>
          <w:szCs w:val="24"/>
        </w:rPr>
        <w:t xml:space="preserve">Manager </w:t>
      </w:r>
      <w:r>
        <w:rPr>
          <w:rFonts w:ascii="Times New Roman" w:hAnsi="Times New Roman"/>
          <w:szCs w:val="24"/>
        </w:rPr>
        <w:t xml:space="preserve">want to </w:t>
      </w:r>
      <w:r w:rsidR="008D5E8E">
        <w:rPr>
          <w:rFonts w:ascii="Times New Roman" w:hAnsi="Times New Roman"/>
          <w:szCs w:val="24"/>
        </w:rPr>
        <w:t>explore</w:t>
      </w:r>
      <w:r>
        <w:rPr>
          <w:rFonts w:ascii="Times New Roman" w:hAnsi="Times New Roman"/>
          <w:szCs w:val="24"/>
        </w:rPr>
        <w:t xml:space="preserve"> Power Options.  Power Options is a nonprofit and the cost is $1,000. S</w:t>
      </w:r>
      <w:r w:rsidR="008D5E8E">
        <w:rPr>
          <w:rFonts w:ascii="Times New Roman" w:hAnsi="Times New Roman"/>
          <w:szCs w:val="24"/>
        </w:rPr>
        <w:t>o</w:t>
      </w:r>
      <w:r>
        <w:rPr>
          <w:rFonts w:ascii="Times New Roman" w:hAnsi="Times New Roman"/>
          <w:szCs w:val="24"/>
        </w:rPr>
        <w:t>lect from Holliston is th</w:t>
      </w:r>
      <w:r w:rsidR="006D1095">
        <w:rPr>
          <w:rFonts w:ascii="Times New Roman" w:hAnsi="Times New Roman"/>
          <w:szCs w:val="24"/>
        </w:rPr>
        <w:t xml:space="preserve">e vendor they use.  Stephanie mentioned taking the security cameras and </w:t>
      </w:r>
      <w:r w:rsidR="00101F66">
        <w:rPr>
          <w:rFonts w:ascii="Times New Roman" w:hAnsi="Times New Roman"/>
          <w:szCs w:val="24"/>
        </w:rPr>
        <w:t>drainage system out of the PPA to reduce costs.</w:t>
      </w:r>
    </w:p>
    <w:p w14:paraId="0A453761" w14:textId="0D400028" w:rsidR="00F12A33" w:rsidRPr="006A5B57" w:rsidRDefault="008D5E8E" w:rsidP="006A5B57">
      <w:pPr>
        <w:spacing w:before="240" w:after="100"/>
        <w:rPr>
          <w:rFonts w:ascii="Times New Roman" w:hAnsi="Times New Roman"/>
          <w:b/>
          <w:szCs w:val="24"/>
        </w:rPr>
      </w:pPr>
      <w:r>
        <w:rPr>
          <w:rFonts w:ascii="Times New Roman" w:hAnsi="Times New Roman"/>
          <w:b/>
          <w:szCs w:val="24"/>
        </w:rPr>
        <w:t>S</w:t>
      </w:r>
      <w:r w:rsidR="00F12A33" w:rsidRPr="006A5B57">
        <w:rPr>
          <w:rFonts w:ascii="Times New Roman" w:hAnsi="Times New Roman"/>
          <w:b/>
          <w:szCs w:val="24"/>
        </w:rPr>
        <w:t>olar Canopies in School Parking Lot update</w:t>
      </w:r>
    </w:p>
    <w:p w14:paraId="1C6A28CE" w14:textId="77777777" w:rsidR="00F12A33" w:rsidRPr="006A5B57" w:rsidRDefault="003A3867" w:rsidP="00F12A33">
      <w:pPr>
        <w:spacing w:before="240" w:after="100"/>
        <w:rPr>
          <w:rFonts w:ascii="Times New Roman" w:hAnsi="Times New Roman"/>
          <w:b/>
          <w:szCs w:val="24"/>
        </w:rPr>
      </w:pPr>
      <w:r>
        <w:rPr>
          <w:rFonts w:ascii="Times New Roman" w:hAnsi="Times New Roman"/>
          <w:szCs w:val="24"/>
        </w:rPr>
        <w:t xml:space="preserve">Martin asked about the new solar bylaw. Canopies should be excluded from the exterior lighting.  Municipalities are exempt from the bylaw. Dave stated the law was written so people won’t cut down a bunch of trees to put up solar canopies.  </w:t>
      </w:r>
    </w:p>
    <w:p w14:paraId="2FAC32E4" w14:textId="77777777" w:rsidR="00F12A33" w:rsidRDefault="00F12A33" w:rsidP="006A5B57">
      <w:pPr>
        <w:spacing w:before="240" w:after="100"/>
        <w:rPr>
          <w:rFonts w:ascii="Times New Roman" w:hAnsi="Times New Roman"/>
          <w:b/>
          <w:szCs w:val="24"/>
        </w:rPr>
      </w:pPr>
      <w:r w:rsidRPr="006A5B57">
        <w:rPr>
          <w:rFonts w:ascii="Times New Roman" w:hAnsi="Times New Roman"/>
          <w:b/>
          <w:szCs w:val="24"/>
        </w:rPr>
        <w:t>Charles River Flood Model phase II update</w:t>
      </w:r>
    </w:p>
    <w:p w14:paraId="7C291650" w14:textId="77777777" w:rsidR="00D23681" w:rsidRPr="003A3867" w:rsidRDefault="00D23681" w:rsidP="00D23681">
      <w:pPr>
        <w:spacing w:before="240" w:after="100"/>
        <w:rPr>
          <w:rFonts w:ascii="Times New Roman" w:hAnsi="Times New Roman"/>
          <w:szCs w:val="24"/>
        </w:rPr>
      </w:pPr>
      <w:r>
        <w:rPr>
          <w:rFonts w:ascii="Times New Roman" w:hAnsi="Times New Roman"/>
          <w:szCs w:val="24"/>
        </w:rPr>
        <w:t xml:space="preserve">Stephanie explained that they have working on a flood model.  They displayed different size storms- 2 year storm, 100 year storm etc.  They came up with 6 different scenarios that you can see on line.  </w:t>
      </w:r>
      <w:r w:rsidR="00101F66">
        <w:rPr>
          <w:rFonts w:ascii="Times New Roman" w:hAnsi="Times New Roman"/>
          <w:szCs w:val="24"/>
        </w:rPr>
        <w:t>The committee discussed possible locations in the watershed to</w:t>
      </w:r>
      <w:r>
        <w:rPr>
          <w:rFonts w:ascii="Times New Roman" w:hAnsi="Times New Roman"/>
          <w:szCs w:val="24"/>
        </w:rPr>
        <w:t xml:space="preserve"> put more green infrastructure.  Oakland Park could be a potential storage spot.</w:t>
      </w:r>
    </w:p>
    <w:p w14:paraId="4F49F1D3" w14:textId="77777777" w:rsidR="00D23681" w:rsidRDefault="003A3867" w:rsidP="00D23681">
      <w:pPr>
        <w:spacing w:before="240" w:after="100"/>
        <w:rPr>
          <w:rFonts w:ascii="Times New Roman" w:hAnsi="Times New Roman"/>
          <w:szCs w:val="24"/>
        </w:rPr>
      </w:pPr>
      <w:r>
        <w:rPr>
          <w:rFonts w:ascii="Times New Roman" w:hAnsi="Times New Roman"/>
          <w:szCs w:val="24"/>
        </w:rPr>
        <w:t>Stephanie stated there</w:t>
      </w:r>
      <w:r w:rsidRPr="003A3867">
        <w:rPr>
          <w:rFonts w:ascii="Times New Roman" w:hAnsi="Times New Roman"/>
          <w:szCs w:val="24"/>
        </w:rPr>
        <w:t xml:space="preserve"> will be a </w:t>
      </w:r>
      <w:r w:rsidR="009A0F7E">
        <w:rPr>
          <w:rFonts w:ascii="Times New Roman" w:hAnsi="Times New Roman"/>
          <w:szCs w:val="24"/>
        </w:rPr>
        <w:t xml:space="preserve">virtual </w:t>
      </w:r>
      <w:r w:rsidRPr="003A3867">
        <w:rPr>
          <w:rFonts w:ascii="Times New Roman" w:hAnsi="Times New Roman"/>
          <w:szCs w:val="24"/>
        </w:rPr>
        <w:t xml:space="preserve">meeting next </w:t>
      </w:r>
      <w:r>
        <w:rPr>
          <w:rFonts w:ascii="Times New Roman" w:hAnsi="Times New Roman"/>
          <w:szCs w:val="24"/>
        </w:rPr>
        <w:t>We</w:t>
      </w:r>
      <w:r w:rsidRPr="003A3867">
        <w:rPr>
          <w:rFonts w:ascii="Times New Roman" w:hAnsi="Times New Roman"/>
          <w:szCs w:val="24"/>
        </w:rPr>
        <w:t>dnesday</w:t>
      </w:r>
      <w:r w:rsidR="009A0F7E">
        <w:rPr>
          <w:rFonts w:ascii="Times New Roman" w:hAnsi="Times New Roman"/>
          <w:szCs w:val="24"/>
        </w:rPr>
        <w:t xml:space="preserve"> from 6:30-7:30.</w:t>
      </w:r>
      <w:r>
        <w:rPr>
          <w:rFonts w:ascii="Times New Roman" w:hAnsi="Times New Roman"/>
          <w:szCs w:val="24"/>
        </w:rPr>
        <w:t xml:space="preserve">  They are going to present their ideas for flood storage.  The more we can store upstream the better it is</w:t>
      </w:r>
      <w:r w:rsidR="00D23681">
        <w:rPr>
          <w:rFonts w:ascii="Times New Roman" w:hAnsi="Times New Roman"/>
          <w:szCs w:val="24"/>
        </w:rPr>
        <w:t xml:space="preserve"> </w:t>
      </w:r>
      <w:r>
        <w:rPr>
          <w:rFonts w:ascii="Times New Roman" w:hAnsi="Times New Roman"/>
          <w:szCs w:val="24"/>
        </w:rPr>
        <w:t xml:space="preserve">for downstream. </w:t>
      </w:r>
      <w:r w:rsidR="00D23681">
        <w:rPr>
          <w:rFonts w:ascii="Times New Roman" w:hAnsi="Times New Roman"/>
          <w:szCs w:val="24"/>
        </w:rPr>
        <w:t>Medway is going to have to remove significant amounts of phosphorous.</w:t>
      </w:r>
      <w:r w:rsidR="009A0F7E">
        <w:rPr>
          <w:rFonts w:ascii="Times New Roman" w:hAnsi="Times New Roman"/>
          <w:szCs w:val="24"/>
        </w:rPr>
        <w:t xml:space="preserve"> </w:t>
      </w:r>
      <w:r w:rsidR="0083362F">
        <w:rPr>
          <w:rFonts w:ascii="Times New Roman" w:hAnsi="Times New Roman"/>
          <w:szCs w:val="24"/>
        </w:rPr>
        <w:t>They will need to upgrade the drainage structures in town.</w:t>
      </w:r>
    </w:p>
    <w:p w14:paraId="62CF01BE" w14:textId="77777777" w:rsidR="00F12A33" w:rsidRPr="006A5B57" w:rsidRDefault="00F12A33" w:rsidP="006A5B57">
      <w:pPr>
        <w:spacing w:before="240" w:after="100"/>
        <w:rPr>
          <w:rFonts w:ascii="Times New Roman" w:hAnsi="Times New Roman"/>
          <w:b/>
          <w:szCs w:val="24"/>
        </w:rPr>
      </w:pPr>
      <w:r w:rsidRPr="006A5B57">
        <w:rPr>
          <w:rFonts w:ascii="Times New Roman" w:hAnsi="Times New Roman"/>
          <w:b/>
          <w:szCs w:val="24"/>
        </w:rPr>
        <w:t>Approval of Meeting Minutes from March 16, 2022</w:t>
      </w:r>
    </w:p>
    <w:p w14:paraId="3A82CAEA" w14:textId="77777777" w:rsidR="00F12A33" w:rsidRPr="00E54E52" w:rsidRDefault="00D65958" w:rsidP="00F12A33">
      <w:pPr>
        <w:spacing w:before="240" w:after="100"/>
        <w:rPr>
          <w:rFonts w:ascii="Times New Roman" w:hAnsi="Times New Roman"/>
          <w:b/>
          <w:i/>
          <w:szCs w:val="24"/>
        </w:rPr>
      </w:pPr>
      <w:r w:rsidRPr="00E54E52">
        <w:rPr>
          <w:rFonts w:ascii="Times New Roman" w:hAnsi="Times New Roman"/>
          <w:b/>
          <w:i/>
          <w:szCs w:val="24"/>
        </w:rPr>
        <w:t>Nick m</w:t>
      </w:r>
      <w:r w:rsidR="006A5B57" w:rsidRPr="00E54E52">
        <w:rPr>
          <w:rFonts w:ascii="Times New Roman" w:hAnsi="Times New Roman"/>
          <w:b/>
          <w:i/>
          <w:szCs w:val="24"/>
        </w:rPr>
        <w:t xml:space="preserve">ade a motion to approve the March 16, 2022 meeting minutes as submitted.  </w:t>
      </w:r>
      <w:r w:rsidRPr="00E54E52">
        <w:rPr>
          <w:rFonts w:ascii="Times New Roman" w:hAnsi="Times New Roman"/>
          <w:b/>
          <w:i/>
          <w:szCs w:val="24"/>
        </w:rPr>
        <w:t xml:space="preserve">Wally </w:t>
      </w:r>
      <w:r w:rsidR="00101F66" w:rsidRPr="00E54E52">
        <w:rPr>
          <w:rFonts w:ascii="Times New Roman" w:hAnsi="Times New Roman"/>
          <w:b/>
          <w:i/>
          <w:szCs w:val="24"/>
        </w:rPr>
        <w:t>s</w:t>
      </w:r>
      <w:r w:rsidR="006A5B57" w:rsidRPr="00E54E52">
        <w:rPr>
          <w:rFonts w:ascii="Times New Roman" w:hAnsi="Times New Roman"/>
          <w:b/>
          <w:i/>
          <w:szCs w:val="24"/>
        </w:rPr>
        <w:t>econded the motion and all members were in favor and the motion was voted to approve 6-0.</w:t>
      </w:r>
    </w:p>
    <w:p w14:paraId="46AF3445" w14:textId="77777777" w:rsidR="00F12A33" w:rsidRDefault="006A5B57" w:rsidP="006A5B57">
      <w:pPr>
        <w:spacing w:before="240" w:after="100"/>
        <w:rPr>
          <w:rFonts w:ascii="Times New Roman" w:eastAsia="Times" w:hAnsi="Times New Roman"/>
          <w:szCs w:val="24"/>
        </w:rPr>
      </w:pPr>
      <w:r w:rsidRPr="006A5B57">
        <w:rPr>
          <w:rFonts w:ascii="Times New Roman" w:eastAsia="Times" w:hAnsi="Times New Roman"/>
          <w:b/>
          <w:szCs w:val="24"/>
          <w:highlight w:val="yellow"/>
        </w:rPr>
        <w:t>Action</w:t>
      </w:r>
      <w:r>
        <w:rPr>
          <w:rFonts w:ascii="Times New Roman" w:eastAsia="Times" w:hAnsi="Times New Roman"/>
          <w:b/>
          <w:szCs w:val="24"/>
          <w:highlight w:val="yellow"/>
        </w:rPr>
        <w:t xml:space="preserve"> Item</w:t>
      </w:r>
      <w:r w:rsidRPr="006A5B57">
        <w:rPr>
          <w:rFonts w:ascii="Times New Roman" w:eastAsia="Times" w:hAnsi="Times New Roman"/>
          <w:b/>
          <w:szCs w:val="24"/>
          <w:highlight w:val="yellow"/>
        </w:rPr>
        <w:t>:</w:t>
      </w:r>
      <w:r w:rsidRPr="006A5B57">
        <w:rPr>
          <w:rFonts w:ascii="Times New Roman" w:eastAsia="Times" w:hAnsi="Times New Roman"/>
          <w:szCs w:val="24"/>
          <w:highlight w:val="yellow"/>
        </w:rPr>
        <w:t xml:space="preserve"> </w:t>
      </w:r>
      <w:r w:rsidR="003D7765" w:rsidRPr="006A5B57">
        <w:rPr>
          <w:rFonts w:ascii="Times New Roman" w:eastAsia="Times" w:hAnsi="Times New Roman"/>
          <w:szCs w:val="24"/>
          <w:highlight w:val="yellow"/>
        </w:rPr>
        <w:t xml:space="preserve">Dave </w:t>
      </w:r>
      <w:r w:rsidRPr="006A5B57">
        <w:rPr>
          <w:rFonts w:ascii="Times New Roman" w:eastAsia="Times" w:hAnsi="Times New Roman"/>
          <w:szCs w:val="24"/>
          <w:highlight w:val="yellow"/>
        </w:rPr>
        <w:t xml:space="preserve">suggested </w:t>
      </w:r>
      <w:r w:rsidR="003D7765" w:rsidRPr="006A5B57">
        <w:rPr>
          <w:rFonts w:ascii="Times New Roman" w:eastAsia="Times" w:hAnsi="Times New Roman"/>
          <w:szCs w:val="24"/>
          <w:highlight w:val="yellow"/>
        </w:rPr>
        <w:t>a topic for next month’s meeting agenda - having two meetings per month.</w:t>
      </w:r>
    </w:p>
    <w:p w14:paraId="4A751CEC" w14:textId="77777777" w:rsidR="00884A44" w:rsidRDefault="00884A44" w:rsidP="006A5B57">
      <w:pPr>
        <w:spacing w:before="240" w:after="100"/>
        <w:rPr>
          <w:rFonts w:ascii="Times New Roman" w:eastAsia="Times" w:hAnsi="Times New Roman"/>
          <w:szCs w:val="24"/>
        </w:rPr>
      </w:pPr>
      <w:r>
        <w:rPr>
          <w:rFonts w:ascii="Times New Roman" w:eastAsia="Times" w:hAnsi="Times New Roman"/>
          <w:szCs w:val="24"/>
        </w:rPr>
        <w:t>Dave would like to get approval from the board to restart the green team at the high school. He volunteers to be a subcom</w:t>
      </w:r>
      <w:r w:rsidR="00D65958">
        <w:rPr>
          <w:rFonts w:ascii="Times New Roman" w:eastAsia="Times" w:hAnsi="Times New Roman"/>
          <w:szCs w:val="24"/>
        </w:rPr>
        <w:t>m</w:t>
      </w:r>
      <w:r>
        <w:rPr>
          <w:rFonts w:ascii="Times New Roman" w:eastAsia="Times" w:hAnsi="Times New Roman"/>
          <w:szCs w:val="24"/>
        </w:rPr>
        <w:t>ittee of one</w:t>
      </w:r>
      <w:r w:rsidR="00101F66">
        <w:rPr>
          <w:rFonts w:ascii="Times New Roman" w:eastAsia="Times" w:hAnsi="Times New Roman"/>
          <w:szCs w:val="24"/>
        </w:rPr>
        <w:t xml:space="preserve"> if needed</w:t>
      </w:r>
      <w:r>
        <w:rPr>
          <w:rFonts w:ascii="Times New Roman" w:eastAsia="Times" w:hAnsi="Times New Roman"/>
          <w:szCs w:val="24"/>
        </w:rPr>
        <w:t xml:space="preserve">. </w:t>
      </w:r>
      <w:r w:rsidR="00800DDA">
        <w:rPr>
          <w:rFonts w:ascii="Times New Roman" w:eastAsia="Times" w:hAnsi="Times New Roman"/>
          <w:szCs w:val="24"/>
        </w:rPr>
        <w:t>Marty stated he can reach out to the school by himself.</w:t>
      </w:r>
      <w:r>
        <w:rPr>
          <w:rFonts w:ascii="Times New Roman" w:eastAsia="Times" w:hAnsi="Times New Roman"/>
          <w:szCs w:val="24"/>
        </w:rPr>
        <w:t xml:space="preserve"> </w:t>
      </w:r>
      <w:r w:rsidR="00800DDA">
        <w:rPr>
          <w:rFonts w:ascii="Times New Roman" w:eastAsia="Times" w:hAnsi="Times New Roman"/>
          <w:szCs w:val="24"/>
        </w:rPr>
        <w:t xml:space="preserve">A subcommittee would be an </w:t>
      </w:r>
      <w:r>
        <w:rPr>
          <w:rFonts w:ascii="Times New Roman" w:eastAsia="Times" w:hAnsi="Times New Roman"/>
          <w:szCs w:val="24"/>
        </w:rPr>
        <w:t>agenda item for the next meeting</w:t>
      </w:r>
      <w:r w:rsidR="00800DDA" w:rsidRPr="00800DDA">
        <w:rPr>
          <w:rFonts w:ascii="Times New Roman" w:eastAsia="Times" w:hAnsi="Times New Roman"/>
          <w:b/>
          <w:szCs w:val="24"/>
        </w:rPr>
        <w:t xml:space="preserve">. </w:t>
      </w:r>
      <w:r w:rsidR="00800DDA" w:rsidRPr="00800DDA">
        <w:rPr>
          <w:rFonts w:ascii="Times New Roman" w:eastAsia="Times" w:hAnsi="Times New Roman"/>
          <w:b/>
          <w:szCs w:val="24"/>
          <w:highlight w:val="yellow"/>
        </w:rPr>
        <w:t xml:space="preserve">Action Item:  </w:t>
      </w:r>
      <w:r w:rsidR="00800DDA" w:rsidRPr="00800DDA">
        <w:rPr>
          <w:rFonts w:ascii="Times New Roman" w:eastAsia="Times" w:hAnsi="Times New Roman"/>
          <w:szCs w:val="24"/>
          <w:highlight w:val="yellow"/>
        </w:rPr>
        <w:t xml:space="preserve">Add a discussion about a </w:t>
      </w:r>
      <w:r w:rsidR="00800DDA" w:rsidRPr="00101F66">
        <w:rPr>
          <w:rFonts w:ascii="Times New Roman" w:eastAsia="Times" w:hAnsi="Times New Roman"/>
          <w:szCs w:val="24"/>
          <w:highlight w:val="yellow"/>
        </w:rPr>
        <w:t>subcommittee</w:t>
      </w:r>
      <w:r w:rsidR="00101F66" w:rsidRPr="00101F66">
        <w:rPr>
          <w:rFonts w:ascii="Times New Roman" w:eastAsia="Times" w:hAnsi="Times New Roman"/>
          <w:szCs w:val="24"/>
          <w:highlight w:val="yellow"/>
        </w:rPr>
        <w:t xml:space="preserve"> to next </w:t>
      </w:r>
      <w:r w:rsidR="004B4F49" w:rsidRPr="00101F66">
        <w:rPr>
          <w:rFonts w:ascii="Times New Roman" w:eastAsia="Times" w:hAnsi="Times New Roman"/>
          <w:szCs w:val="24"/>
          <w:highlight w:val="yellow"/>
        </w:rPr>
        <w:t>month’s</w:t>
      </w:r>
      <w:r w:rsidR="00101F66" w:rsidRPr="00101F66">
        <w:rPr>
          <w:rFonts w:ascii="Times New Roman" w:eastAsia="Times" w:hAnsi="Times New Roman"/>
          <w:szCs w:val="24"/>
          <w:highlight w:val="yellow"/>
        </w:rPr>
        <w:t xml:space="preserve"> agenda.</w:t>
      </w:r>
      <w:r w:rsidR="00800DDA">
        <w:rPr>
          <w:rFonts w:ascii="Times New Roman" w:eastAsia="Times" w:hAnsi="Times New Roman"/>
          <w:szCs w:val="24"/>
        </w:rPr>
        <w:t xml:space="preserve">  </w:t>
      </w:r>
      <w:r w:rsidR="00101F66">
        <w:rPr>
          <w:rFonts w:ascii="Times New Roman" w:eastAsia="Times" w:hAnsi="Times New Roman"/>
          <w:szCs w:val="24"/>
        </w:rPr>
        <w:t>Also p</w:t>
      </w:r>
      <w:r w:rsidR="00800DDA">
        <w:rPr>
          <w:rFonts w:ascii="Times New Roman" w:eastAsia="Times" w:hAnsi="Times New Roman"/>
          <w:szCs w:val="24"/>
        </w:rPr>
        <w:t>ut the</w:t>
      </w:r>
      <w:r w:rsidR="00101F66">
        <w:rPr>
          <w:rFonts w:ascii="Times New Roman" w:eastAsia="Times" w:hAnsi="Times New Roman"/>
          <w:szCs w:val="24"/>
        </w:rPr>
        <w:t xml:space="preserve"> S</w:t>
      </w:r>
      <w:r w:rsidR="00800DDA">
        <w:rPr>
          <w:rFonts w:ascii="Times New Roman" w:eastAsia="Times" w:hAnsi="Times New Roman"/>
          <w:szCs w:val="24"/>
        </w:rPr>
        <w:t xml:space="preserve">elect </w:t>
      </w:r>
      <w:r w:rsidR="00101F66">
        <w:rPr>
          <w:rFonts w:ascii="Times New Roman" w:eastAsia="Times" w:hAnsi="Times New Roman"/>
          <w:szCs w:val="24"/>
        </w:rPr>
        <w:t>B</w:t>
      </w:r>
      <w:r w:rsidR="00800DDA">
        <w:rPr>
          <w:rFonts w:ascii="Times New Roman" w:eastAsia="Times" w:hAnsi="Times New Roman"/>
          <w:szCs w:val="24"/>
        </w:rPr>
        <w:t>oard discussion as an agenda for the next meeting.</w:t>
      </w:r>
    </w:p>
    <w:p w14:paraId="09E36C1E" w14:textId="77777777" w:rsidR="00D65958" w:rsidRDefault="004B4F49" w:rsidP="009A0F7E">
      <w:pPr>
        <w:spacing w:before="240" w:after="100"/>
        <w:rPr>
          <w:rFonts w:ascii="Times New Roman" w:eastAsia="Times" w:hAnsi="Times New Roman"/>
          <w:szCs w:val="24"/>
        </w:rPr>
      </w:pPr>
      <w:r w:rsidRPr="004B4F49">
        <w:rPr>
          <w:rFonts w:ascii="Times New Roman" w:eastAsia="Times" w:hAnsi="Times New Roman"/>
          <w:b/>
          <w:szCs w:val="24"/>
          <w:highlight w:val="yellow"/>
        </w:rPr>
        <w:t>Action item:</w:t>
      </w:r>
      <w:r w:rsidRPr="004B4F49">
        <w:rPr>
          <w:rFonts w:ascii="Times New Roman" w:eastAsia="Times" w:hAnsi="Times New Roman"/>
          <w:szCs w:val="24"/>
          <w:highlight w:val="yellow"/>
        </w:rPr>
        <w:t xml:space="preserve"> N</w:t>
      </w:r>
      <w:r w:rsidR="00101F66" w:rsidRPr="004B4F49">
        <w:rPr>
          <w:rFonts w:ascii="Times New Roman" w:eastAsia="Times" w:hAnsi="Times New Roman"/>
          <w:szCs w:val="24"/>
          <w:highlight w:val="yellow"/>
        </w:rPr>
        <w:t xml:space="preserve">ick would like to add </w:t>
      </w:r>
      <w:r w:rsidR="00D65958" w:rsidRPr="004B4F49">
        <w:rPr>
          <w:rFonts w:ascii="Times New Roman" w:eastAsia="Times" w:hAnsi="Times New Roman"/>
          <w:szCs w:val="24"/>
          <w:highlight w:val="yellow"/>
        </w:rPr>
        <w:t xml:space="preserve">EUI Energy Usage Indexes </w:t>
      </w:r>
      <w:r w:rsidRPr="004B4F49">
        <w:rPr>
          <w:rFonts w:ascii="Times New Roman" w:eastAsia="Times" w:hAnsi="Times New Roman"/>
          <w:szCs w:val="24"/>
          <w:highlight w:val="yellow"/>
        </w:rPr>
        <w:t>to</w:t>
      </w:r>
      <w:r w:rsidR="00D65958" w:rsidRPr="004B4F49">
        <w:rPr>
          <w:rFonts w:ascii="Times New Roman" w:eastAsia="Times" w:hAnsi="Times New Roman"/>
          <w:szCs w:val="24"/>
          <w:highlight w:val="yellow"/>
        </w:rPr>
        <w:t xml:space="preserve"> next </w:t>
      </w:r>
      <w:r w:rsidRPr="004B4F49">
        <w:rPr>
          <w:rFonts w:ascii="Times New Roman" w:eastAsia="Times" w:hAnsi="Times New Roman"/>
          <w:szCs w:val="24"/>
          <w:highlight w:val="yellow"/>
        </w:rPr>
        <w:t xml:space="preserve">month’s </w:t>
      </w:r>
      <w:r w:rsidR="00D65958" w:rsidRPr="004B4F49">
        <w:rPr>
          <w:rFonts w:ascii="Times New Roman" w:eastAsia="Times" w:hAnsi="Times New Roman"/>
          <w:szCs w:val="24"/>
          <w:highlight w:val="yellow"/>
        </w:rPr>
        <w:t>meeting</w:t>
      </w:r>
      <w:r w:rsidRPr="004B4F49">
        <w:rPr>
          <w:rFonts w:ascii="Times New Roman" w:eastAsia="Times" w:hAnsi="Times New Roman"/>
          <w:szCs w:val="24"/>
          <w:highlight w:val="yellow"/>
        </w:rPr>
        <w:t>.</w:t>
      </w:r>
    </w:p>
    <w:p w14:paraId="3EE969D4" w14:textId="7A13D47F" w:rsidR="00A5668A" w:rsidRPr="008D5E8E" w:rsidRDefault="00F12A33" w:rsidP="00EC6D69">
      <w:pPr>
        <w:spacing w:before="240" w:after="100"/>
        <w:rPr>
          <w:rFonts w:ascii="Times New Roman" w:hAnsi="Times New Roman"/>
          <w:b/>
          <w:i/>
          <w:szCs w:val="24"/>
        </w:rPr>
      </w:pPr>
      <w:r w:rsidRPr="009A0F7E">
        <w:rPr>
          <w:rFonts w:ascii="Times New Roman" w:hAnsi="Times New Roman"/>
          <w:b/>
          <w:i/>
          <w:szCs w:val="24"/>
        </w:rPr>
        <w:t>Adjourn</w:t>
      </w:r>
      <w:r w:rsidR="00E54E52">
        <w:rPr>
          <w:rFonts w:ascii="Times New Roman" w:hAnsi="Times New Roman"/>
          <w:b/>
          <w:i/>
          <w:szCs w:val="24"/>
        </w:rPr>
        <w:t xml:space="preserve">: </w:t>
      </w:r>
      <w:r w:rsidR="009848E7">
        <w:rPr>
          <w:rFonts w:ascii="Times New Roman" w:hAnsi="Times New Roman"/>
          <w:b/>
          <w:i/>
          <w:szCs w:val="24"/>
        </w:rPr>
        <w:t>Marty</w:t>
      </w:r>
      <w:r w:rsidR="00BC5A1D">
        <w:rPr>
          <w:rFonts w:ascii="Times New Roman" w:hAnsi="Times New Roman"/>
          <w:b/>
          <w:i/>
          <w:szCs w:val="24"/>
        </w:rPr>
        <w:t xml:space="preserve"> </w:t>
      </w:r>
      <w:r w:rsidR="00F453A9" w:rsidRPr="000B0BE2">
        <w:rPr>
          <w:rFonts w:ascii="Times New Roman" w:hAnsi="Times New Roman"/>
          <w:b/>
          <w:i/>
          <w:szCs w:val="24"/>
        </w:rPr>
        <w:t xml:space="preserve">made a motion to adjourn the meeting at </w:t>
      </w:r>
      <w:r w:rsidR="00800DDA">
        <w:rPr>
          <w:rFonts w:ascii="Times New Roman" w:hAnsi="Times New Roman"/>
          <w:b/>
          <w:i/>
          <w:szCs w:val="24"/>
        </w:rPr>
        <w:t>9</w:t>
      </w:r>
      <w:r w:rsidR="00BC5A1D">
        <w:rPr>
          <w:rFonts w:ascii="Times New Roman" w:hAnsi="Times New Roman"/>
          <w:b/>
          <w:i/>
          <w:szCs w:val="24"/>
        </w:rPr>
        <w:t>:</w:t>
      </w:r>
      <w:r w:rsidR="00D65958">
        <w:rPr>
          <w:rFonts w:ascii="Times New Roman" w:hAnsi="Times New Roman"/>
          <w:b/>
          <w:i/>
          <w:szCs w:val="24"/>
        </w:rPr>
        <w:t>11</w:t>
      </w:r>
      <w:r w:rsidR="000B0BE2" w:rsidRPr="000B0BE2">
        <w:rPr>
          <w:rFonts w:ascii="Times New Roman" w:hAnsi="Times New Roman"/>
          <w:b/>
          <w:i/>
          <w:szCs w:val="24"/>
        </w:rPr>
        <w:t>pm.</w:t>
      </w:r>
      <w:r w:rsidR="00F453A9" w:rsidRPr="000B0BE2">
        <w:rPr>
          <w:rFonts w:ascii="Times New Roman" w:hAnsi="Times New Roman"/>
          <w:b/>
          <w:i/>
          <w:szCs w:val="24"/>
        </w:rPr>
        <w:t xml:space="preserve"> </w:t>
      </w:r>
      <w:r w:rsidR="00D65958">
        <w:rPr>
          <w:rFonts w:ascii="Times New Roman" w:hAnsi="Times New Roman"/>
          <w:b/>
          <w:i/>
          <w:szCs w:val="24"/>
        </w:rPr>
        <w:t>Dave</w:t>
      </w:r>
      <w:r w:rsidR="00FA36D1">
        <w:rPr>
          <w:rFonts w:ascii="Times New Roman" w:hAnsi="Times New Roman"/>
          <w:b/>
          <w:i/>
          <w:szCs w:val="24"/>
        </w:rPr>
        <w:t xml:space="preserve"> </w:t>
      </w:r>
      <w:r w:rsidR="00090DEF">
        <w:rPr>
          <w:rFonts w:ascii="Times New Roman" w:hAnsi="Times New Roman"/>
          <w:b/>
          <w:i/>
          <w:szCs w:val="24"/>
        </w:rPr>
        <w:t xml:space="preserve">seconded the motion and </w:t>
      </w:r>
      <w:r w:rsidR="008B0F63">
        <w:rPr>
          <w:rFonts w:ascii="Times New Roman" w:hAnsi="Times New Roman"/>
          <w:b/>
          <w:i/>
          <w:szCs w:val="24"/>
        </w:rPr>
        <w:t>all were in</w:t>
      </w:r>
      <w:r w:rsidR="00540A11">
        <w:rPr>
          <w:rFonts w:ascii="Times New Roman" w:hAnsi="Times New Roman"/>
          <w:b/>
          <w:i/>
          <w:szCs w:val="24"/>
        </w:rPr>
        <w:t xml:space="preserve"> favor and the meeting was adjourned.</w:t>
      </w:r>
      <w:r w:rsidR="00D07621">
        <w:rPr>
          <w:rFonts w:ascii="Times New Roman" w:hAnsi="Times New Roman"/>
          <w:b/>
          <w:i/>
          <w:szCs w:val="24"/>
        </w:rPr>
        <w:t xml:space="preserve"> </w:t>
      </w:r>
      <w:r w:rsidR="00E54E52">
        <w:rPr>
          <w:rFonts w:ascii="Times New Roman" w:hAnsi="Times New Roman"/>
          <w:szCs w:val="24"/>
        </w:rPr>
        <w:t>Respectfully submitted by Tracy Rozak</w:t>
      </w:r>
    </w:p>
    <w:tbl>
      <w:tblPr>
        <w:tblpPr w:leftFromText="180" w:rightFromText="180" w:vertAnchor="text" w:horzAnchor="margin" w:tblpXSpec="center" w:tblpY="28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57A4A" w:rsidRPr="008A1BC0" w14:paraId="15D8136A" w14:textId="77777777" w:rsidTr="00E54E52">
        <w:trPr>
          <w:trHeight w:val="690"/>
        </w:trPr>
        <w:tc>
          <w:tcPr>
            <w:tcW w:w="8640" w:type="dxa"/>
            <w:shd w:val="clear" w:color="auto" w:fill="auto"/>
            <w:tcMar>
              <w:top w:w="100" w:type="dxa"/>
              <w:left w:w="100" w:type="dxa"/>
              <w:bottom w:w="100" w:type="dxa"/>
              <w:right w:w="100" w:type="dxa"/>
            </w:tcMar>
          </w:tcPr>
          <w:p w14:paraId="1B8DBCAA" w14:textId="77777777" w:rsidR="00C57A4A" w:rsidRPr="008A1BC0" w:rsidRDefault="00C57A4A" w:rsidP="00BF0AB2">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2EB94D52" w14:textId="4C5D1C1E" w:rsidR="00C57A4A" w:rsidRPr="008D5E8E" w:rsidRDefault="00C57A4A" w:rsidP="00585D85">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tc>
      </w:tr>
    </w:tbl>
    <w:p w14:paraId="1D6D8E12" w14:textId="77777777" w:rsidR="00C57A4A" w:rsidRPr="00F13894" w:rsidRDefault="00C57A4A" w:rsidP="008D5E8E">
      <w:pPr>
        <w:pStyle w:val="ListParagraph"/>
        <w:spacing w:before="240" w:after="100" w:line="240" w:lineRule="auto"/>
        <w:ind w:left="360"/>
        <w:rPr>
          <w:rFonts w:ascii="Times New Roman" w:eastAsia="Times" w:hAnsi="Times New Roman" w:cs="Times New Roman"/>
          <w:b/>
          <w:sz w:val="24"/>
          <w:szCs w:val="24"/>
        </w:rPr>
      </w:pPr>
    </w:p>
    <w:sectPr w:rsidR="00C57A4A" w:rsidRPr="00F13894" w:rsidSect="000D22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7067" w14:textId="77777777" w:rsidR="007613A6" w:rsidRDefault="007613A6" w:rsidP="007517CD">
      <w:r>
        <w:separator/>
      </w:r>
    </w:p>
  </w:endnote>
  <w:endnote w:type="continuationSeparator" w:id="0">
    <w:p w14:paraId="43F1E546" w14:textId="77777777" w:rsidR="007613A6" w:rsidRDefault="007613A6"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4FA8B711" w14:textId="77777777" w:rsidR="00884A44" w:rsidRDefault="00D07621">
        <w:pPr>
          <w:pStyle w:val="Footer"/>
          <w:jc w:val="center"/>
        </w:pPr>
        <w:r>
          <w:fldChar w:fldCharType="begin"/>
        </w:r>
        <w:r>
          <w:instrText xml:space="preserve"> PAGE   \* MERGEFORMAT </w:instrText>
        </w:r>
        <w:r>
          <w:fldChar w:fldCharType="separate"/>
        </w:r>
        <w:r w:rsidR="00E54E52">
          <w:rPr>
            <w:noProof/>
          </w:rPr>
          <w:t>1</w:t>
        </w:r>
        <w:r>
          <w:rPr>
            <w:noProof/>
          </w:rPr>
          <w:fldChar w:fldCharType="end"/>
        </w:r>
      </w:p>
    </w:sdtContent>
  </w:sdt>
  <w:p w14:paraId="1683EC55" w14:textId="77777777" w:rsidR="00884A44" w:rsidRDefault="00884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88AE" w14:textId="77777777" w:rsidR="007613A6" w:rsidRDefault="007613A6" w:rsidP="007517CD">
      <w:r>
        <w:separator/>
      </w:r>
    </w:p>
  </w:footnote>
  <w:footnote w:type="continuationSeparator" w:id="0">
    <w:p w14:paraId="22D657E0" w14:textId="77777777" w:rsidR="007613A6" w:rsidRDefault="007613A6"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347D" w14:textId="7BBE3627" w:rsidR="00884A44" w:rsidRDefault="00884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BF3"/>
    <w:multiLevelType w:val="hybridMultilevel"/>
    <w:tmpl w:val="9EA6F09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8262EA"/>
    <w:multiLevelType w:val="hybridMultilevel"/>
    <w:tmpl w:val="5024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D0B8A"/>
    <w:multiLevelType w:val="hybridMultilevel"/>
    <w:tmpl w:val="A386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3220D"/>
    <w:multiLevelType w:val="hybridMultilevel"/>
    <w:tmpl w:val="F4AA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C2CF8"/>
    <w:multiLevelType w:val="hybridMultilevel"/>
    <w:tmpl w:val="A994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1B87876"/>
    <w:multiLevelType w:val="hybridMultilevel"/>
    <w:tmpl w:val="36A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065769">
    <w:abstractNumId w:val="0"/>
  </w:num>
  <w:num w:numId="2" w16cid:durableId="382871359">
    <w:abstractNumId w:val="3"/>
  </w:num>
  <w:num w:numId="3" w16cid:durableId="1265456038">
    <w:abstractNumId w:val="4"/>
  </w:num>
  <w:num w:numId="4" w16cid:durableId="466821283">
    <w:abstractNumId w:val="7"/>
  </w:num>
  <w:num w:numId="5" w16cid:durableId="184363700">
    <w:abstractNumId w:val="8"/>
  </w:num>
  <w:num w:numId="6" w16cid:durableId="294524157">
    <w:abstractNumId w:val="2"/>
  </w:num>
  <w:num w:numId="7" w16cid:durableId="174878874">
    <w:abstractNumId w:val="5"/>
  </w:num>
  <w:num w:numId="8" w16cid:durableId="1778594971">
    <w:abstractNumId w:val="6"/>
  </w:num>
  <w:num w:numId="9" w16cid:durableId="29696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7F"/>
    <w:rsid w:val="00002612"/>
    <w:rsid w:val="0000553D"/>
    <w:rsid w:val="00010110"/>
    <w:rsid w:val="00040586"/>
    <w:rsid w:val="00045B02"/>
    <w:rsid w:val="0005105B"/>
    <w:rsid w:val="0006450B"/>
    <w:rsid w:val="00065544"/>
    <w:rsid w:val="00073058"/>
    <w:rsid w:val="0008400A"/>
    <w:rsid w:val="00086D40"/>
    <w:rsid w:val="00090DEF"/>
    <w:rsid w:val="000B0BE2"/>
    <w:rsid w:val="000B4FF1"/>
    <w:rsid w:val="000B6156"/>
    <w:rsid w:val="000C0AB1"/>
    <w:rsid w:val="000C348B"/>
    <w:rsid w:val="000D22C0"/>
    <w:rsid w:val="000D51E2"/>
    <w:rsid w:val="00101F66"/>
    <w:rsid w:val="0010350A"/>
    <w:rsid w:val="00106993"/>
    <w:rsid w:val="0010729B"/>
    <w:rsid w:val="001074E2"/>
    <w:rsid w:val="00120245"/>
    <w:rsid w:val="00120E59"/>
    <w:rsid w:val="00121F55"/>
    <w:rsid w:val="001229D4"/>
    <w:rsid w:val="00126FE0"/>
    <w:rsid w:val="001308CB"/>
    <w:rsid w:val="00145140"/>
    <w:rsid w:val="0014700C"/>
    <w:rsid w:val="001476E6"/>
    <w:rsid w:val="00150416"/>
    <w:rsid w:val="001549DE"/>
    <w:rsid w:val="00181C89"/>
    <w:rsid w:val="001842AA"/>
    <w:rsid w:val="001A7321"/>
    <w:rsid w:val="001C1539"/>
    <w:rsid w:val="001C1935"/>
    <w:rsid w:val="001E0392"/>
    <w:rsid w:val="001E37AA"/>
    <w:rsid w:val="001F0200"/>
    <w:rsid w:val="00203290"/>
    <w:rsid w:val="00204BA3"/>
    <w:rsid w:val="00207397"/>
    <w:rsid w:val="00213A3C"/>
    <w:rsid w:val="00217691"/>
    <w:rsid w:val="00221379"/>
    <w:rsid w:val="00224C96"/>
    <w:rsid w:val="00230B4F"/>
    <w:rsid w:val="00232161"/>
    <w:rsid w:val="0024366F"/>
    <w:rsid w:val="00244A44"/>
    <w:rsid w:val="00246D61"/>
    <w:rsid w:val="00263F0A"/>
    <w:rsid w:val="0026430B"/>
    <w:rsid w:val="00267014"/>
    <w:rsid w:val="002743D1"/>
    <w:rsid w:val="0028167D"/>
    <w:rsid w:val="00286D72"/>
    <w:rsid w:val="00296DA8"/>
    <w:rsid w:val="002A4044"/>
    <w:rsid w:val="002A4F08"/>
    <w:rsid w:val="002A5397"/>
    <w:rsid w:val="002A69A0"/>
    <w:rsid w:val="002C795E"/>
    <w:rsid w:val="002C7B11"/>
    <w:rsid w:val="002D5209"/>
    <w:rsid w:val="002E5A77"/>
    <w:rsid w:val="002F053F"/>
    <w:rsid w:val="002F4F0C"/>
    <w:rsid w:val="002F77B0"/>
    <w:rsid w:val="003014BE"/>
    <w:rsid w:val="00302D9C"/>
    <w:rsid w:val="00305C0A"/>
    <w:rsid w:val="00310727"/>
    <w:rsid w:val="00320FF8"/>
    <w:rsid w:val="00340AC9"/>
    <w:rsid w:val="00342307"/>
    <w:rsid w:val="00343D19"/>
    <w:rsid w:val="0036007E"/>
    <w:rsid w:val="00365211"/>
    <w:rsid w:val="00372EBD"/>
    <w:rsid w:val="003826B9"/>
    <w:rsid w:val="00383FD1"/>
    <w:rsid w:val="003851F6"/>
    <w:rsid w:val="00393542"/>
    <w:rsid w:val="00397797"/>
    <w:rsid w:val="003A298B"/>
    <w:rsid w:val="003A3867"/>
    <w:rsid w:val="003A659E"/>
    <w:rsid w:val="003A7F08"/>
    <w:rsid w:val="003B062F"/>
    <w:rsid w:val="003B60A7"/>
    <w:rsid w:val="003C7A2B"/>
    <w:rsid w:val="003D3050"/>
    <w:rsid w:val="003D7765"/>
    <w:rsid w:val="003E239E"/>
    <w:rsid w:val="003E39AE"/>
    <w:rsid w:val="003E6CD0"/>
    <w:rsid w:val="0040230C"/>
    <w:rsid w:val="00411A7F"/>
    <w:rsid w:val="00420B65"/>
    <w:rsid w:val="004305E8"/>
    <w:rsid w:val="00436DDC"/>
    <w:rsid w:val="00443878"/>
    <w:rsid w:val="0044563D"/>
    <w:rsid w:val="00453C70"/>
    <w:rsid w:val="00462167"/>
    <w:rsid w:val="0046474A"/>
    <w:rsid w:val="004A27BC"/>
    <w:rsid w:val="004A37EE"/>
    <w:rsid w:val="004A7B2F"/>
    <w:rsid w:val="004A7C25"/>
    <w:rsid w:val="004B0430"/>
    <w:rsid w:val="004B32C8"/>
    <w:rsid w:val="004B4F49"/>
    <w:rsid w:val="004B6606"/>
    <w:rsid w:val="004D3631"/>
    <w:rsid w:val="004D3DB0"/>
    <w:rsid w:val="004D45F1"/>
    <w:rsid w:val="004D72AC"/>
    <w:rsid w:val="004E1C30"/>
    <w:rsid w:val="004E7CFD"/>
    <w:rsid w:val="00514DE8"/>
    <w:rsid w:val="005244BD"/>
    <w:rsid w:val="00532962"/>
    <w:rsid w:val="00540A11"/>
    <w:rsid w:val="005410F4"/>
    <w:rsid w:val="005525B5"/>
    <w:rsid w:val="00561EAC"/>
    <w:rsid w:val="0057288B"/>
    <w:rsid w:val="00585D85"/>
    <w:rsid w:val="0059125C"/>
    <w:rsid w:val="005924F7"/>
    <w:rsid w:val="005A3E96"/>
    <w:rsid w:val="005C0EB5"/>
    <w:rsid w:val="005C3BCA"/>
    <w:rsid w:val="005D16DF"/>
    <w:rsid w:val="005D6060"/>
    <w:rsid w:val="005E27CA"/>
    <w:rsid w:val="005F14FD"/>
    <w:rsid w:val="00601437"/>
    <w:rsid w:val="0060441A"/>
    <w:rsid w:val="00621BFC"/>
    <w:rsid w:val="006247B0"/>
    <w:rsid w:val="00635139"/>
    <w:rsid w:val="00635F07"/>
    <w:rsid w:val="00636CDF"/>
    <w:rsid w:val="00652AC1"/>
    <w:rsid w:val="0065330F"/>
    <w:rsid w:val="00665E15"/>
    <w:rsid w:val="00687700"/>
    <w:rsid w:val="006A35EE"/>
    <w:rsid w:val="006A5B57"/>
    <w:rsid w:val="006A5E1E"/>
    <w:rsid w:val="006A7CBA"/>
    <w:rsid w:val="006B10A1"/>
    <w:rsid w:val="006C41DD"/>
    <w:rsid w:val="006D1095"/>
    <w:rsid w:val="006D1ABE"/>
    <w:rsid w:val="006D6488"/>
    <w:rsid w:val="006D71FF"/>
    <w:rsid w:val="00700DDC"/>
    <w:rsid w:val="0070221B"/>
    <w:rsid w:val="00703946"/>
    <w:rsid w:val="00713857"/>
    <w:rsid w:val="00717072"/>
    <w:rsid w:val="007517CD"/>
    <w:rsid w:val="007613A6"/>
    <w:rsid w:val="00761FCB"/>
    <w:rsid w:val="0076596E"/>
    <w:rsid w:val="00766A4A"/>
    <w:rsid w:val="00771B1E"/>
    <w:rsid w:val="00771E4D"/>
    <w:rsid w:val="00780FD1"/>
    <w:rsid w:val="007963A9"/>
    <w:rsid w:val="007A1C09"/>
    <w:rsid w:val="007B39BF"/>
    <w:rsid w:val="007B467B"/>
    <w:rsid w:val="007C15CD"/>
    <w:rsid w:val="007C3815"/>
    <w:rsid w:val="007E6E27"/>
    <w:rsid w:val="007E7F8A"/>
    <w:rsid w:val="007F201B"/>
    <w:rsid w:val="007F5719"/>
    <w:rsid w:val="00800DDA"/>
    <w:rsid w:val="0082589A"/>
    <w:rsid w:val="0083362F"/>
    <w:rsid w:val="00853A80"/>
    <w:rsid w:val="00871CA7"/>
    <w:rsid w:val="0087795B"/>
    <w:rsid w:val="00882825"/>
    <w:rsid w:val="00884A44"/>
    <w:rsid w:val="008A5D8E"/>
    <w:rsid w:val="008B0F63"/>
    <w:rsid w:val="008B7777"/>
    <w:rsid w:val="008D5E8E"/>
    <w:rsid w:val="008F19A7"/>
    <w:rsid w:val="008F31F7"/>
    <w:rsid w:val="008F4659"/>
    <w:rsid w:val="00912324"/>
    <w:rsid w:val="00922BF8"/>
    <w:rsid w:val="00925034"/>
    <w:rsid w:val="0092576B"/>
    <w:rsid w:val="00926CE4"/>
    <w:rsid w:val="00930CE5"/>
    <w:rsid w:val="009478D5"/>
    <w:rsid w:val="00950D41"/>
    <w:rsid w:val="00951B7C"/>
    <w:rsid w:val="00960D0E"/>
    <w:rsid w:val="00961031"/>
    <w:rsid w:val="00966E7E"/>
    <w:rsid w:val="00971B45"/>
    <w:rsid w:val="00973879"/>
    <w:rsid w:val="00980B4C"/>
    <w:rsid w:val="009848E7"/>
    <w:rsid w:val="009A0F7E"/>
    <w:rsid w:val="009A4946"/>
    <w:rsid w:val="009D1A9A"/>
    <w:rsid w:val="009D4F73"/>
    <w:rsid w:val="009E1086"/>
    <w:rsid w:val="009E1D6F"/>
    <w:rsid w:val="009E4313"/>
    <w:rsid w:val="009E5341"/>
    <w:rsid w:val="009E7723"/>
    <w:rsid w:val="009F5B89"/>
    <w:rsid w:val="00A16860"/>
    <w:rsid w:val="00A53C66"/>
    <w:rsid w:val="00A5668A"/>
    <w:rsid w:val="00A56748"/>
    <w:rsid w:val="00A66130"/>
    <w:rsid w:val="00A74609"/>
    <w:rsid w:val="00A77FE9"/>
    <w:rsid w:val="00A80890"/>
    <w:rsid w:val="00A862CE"/>
    <w:rsid w:val="00A902EC"/>
    <w:rsid w:val="00AA37B8"/>
    <w:rsid w:val="00AB72FC"/>
    <w:rsid w:val="00AC223C"/>
    <w:rsid w:val="00AC3AFA"/>
    <w:rsid w:val="00AC68BF"/>
    <w:rsid w:val="00AD140E"/>
    <w:rsid w:val="00AD7D3F"/>
    <w:rsid w:val="00AF7027"/>
    <w:rsid w:val="00B33A4A"/>
    <w:rsid w:val="00B45388"/>
    <w:rsid w:val="00B47377"/>
    <w:rsid w:val="00B479C5"/>
    <w:rsid w:val="00B65C08"/>
    <w:rsid w:val="00B93FCB"/>
    <w:rsid w:val="00BA76B2"/>
    <w:rsid w:val="00BB1F88"/>
    <w:rsid w:val="00BB7B95"/>
    <w:rsid w:val="00BC5A1D"/>
    <w:rsid w:val="00BF0AB2"/>
    <w:rsid w:val="00BF5AF1"/>
    <w:rsid w:val="00C032EE"/>
    <w:rsid w:val="00C17DD2"/>
    <w:rsid w:val="00C26AAA"/>
    <w:rsid w:val="00C31646"/>
    <w:rsid w:val="00C342F9"/>
    <w:rsid w:val="00C41AFA"/>
    <w:rsid w:val="00C57A4A"/>
    <w:rsid w:val="00C63683"/>
    <w:rsid w:val="00CD2F52"/>
    <w:rsid w:val="00CE014B"/>
    <w:rsid w:val="00CE01DF"/>
    <w:rsid w:val="00CE2775"/>
    <w:rsid w:val="00CE778E"/>
    <w:rsid w:val="00CF2C1C"/>
    <w:rsid w:val="00CF2CF5"/>
    <w:rsid w:val="00D013D5"/>
    <w:rsid w:val="00D041FE"/>
    <w:rsid w:val="00D07621"/>
    <w:rsid w:val="00D10EC2"/>
    <w:rsid w:val="00D1382B"/>
    <w:rsid w:val="00D14B8B"/>
    <w:rsid w:val="00D15301"/>
    <w:rsid w:val="00D23681"/>
    <w:rsid w:val="00D24A50"/>
    <w:rsid w:val="00D27EAB"/>
    <w:rsid w:val="00D442E1"/>
    <w:rsid w:val="00D46CA5"/>
    <w:rsid w:val="00D51C71"/>
    <w:rsid w:val="00D5361A"/>
    <w:rsid w:val="00D65958"/>
    <w:rsid w:val="00D82AB2"/>
    <w:rsid w:val="00D842FB"/>
    <w:rsid w:val="00D84E70"/>
    <w:rsid w:val="00DB6983"/>
    <w:rsid w:val="00DC4EE5"/>
    <w:rsid w:val="00DD0C7E"/>
    <w:rsid w:val="00DF7DDB"/>
    <w:rsid w:val="00E10CF1"/>
    <w:rsid w:val="00E11A19"/>
    <w:rsid w:val="00E35FF2"/>
    <w:rsid w:val="00E43B96"/>
    <w:rsid w:val="00E44A5E"/>
    <w:rsid w:val="00E5248D"/>
    <w:rsid w:val="00E54E52"/>
    <w:rsid w:val="00E578B4"/>
    <w:rsid w:val="00E62F40"/>
    <w:rsid w:val="00E7352A"/>
    <w:rsid w:val="00E73D12"/>
    <w:rsid w:val="00E73F73"/>
    <w:rsid w:val="00E87520"/>
    <w:rsid w:val="00E917F5"/>
    <w:rsid w:val="00EA2B23"/>
    <w:rsid w:val="00EA4B9C"/>
    <w:rsid w:val="00EC072B"/>
    <w:rsid w:val="00EC6D69"/>
    <w:rsid w:val="00ED2DB4"/>
    <w:rsid w:val="00ED7980"/>
    <w:rsid w:val="00EF101D"/>
    <w:rsid w:val="00EF1221"/>
    <w:rsid w:val="00F03620"/>
    <w:rsid w:val="00F04449"/>
    <w:rsid w:val="00F07DC5"/>
    <w:rsid w:val="00F12A33"/>
    <w:rsid w:val="00F14DFF"/>
    <w:rsid w:val="00F22779"/>
    <w:rsid w:val="00F2445C"/>
    <w:rsid w:val="00F453A9"/>
    <w:rsid w:val="00F6387D"/>
    <w:rsid w:val="00F86A86"/>
    <w:rsid w:val="00F916C8"/>
    <w:rsid w:val="00F9439B"/>
    <w:rsid w:val="00FA131E"/>
    <w:rsid w:val="00FA36D1"/>
    <w:rsid w:val="00FA74EB"/>
    <w:rsid w:val="00FB56D6"/>
    <w:rsid w:val="00FC3190"/>
    <w:rsid w:val="00FE35FE"/>
    <w:rsid w:val="00FE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55A6AE"/>
  <w15:docId w15:val="{F95E4DBB-AECD-4680-9AF8-8450E050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semiHidden/>
    <w:unhideWhenUsed/>
    <w:rsid w:val="007517CD"/>
    <w:pPr>
      <w:tabs>
        <w:tab w:val="center" w:pos="4680"/>
        <w:tab w:val="right" w:pos="9360"/>
      </w:tabs>
    </w:pPr>
  </w:style>
  <w:style w:type="character" w:customStyle="1" w:styleId="HeaderChar">
    <w:name w:val="Header Char"/>
    <w:basedOn w:val="DefaultParagraphFont"/>
    <w:link w:val="Header"/>
    <w:uiPriority w:val="99"/>
    <w:semiHidden/>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B75C-F947-42D6-80FA-9ADA5B6A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7</cp:revision>
  <dcterms:created xsi:type="dcterms:W3CDTF">2022-04-25T11:05:00Z</dcterms:created>
  <dcterms:modified xsi:type="dcterms:W3CDTF">2022-06-16T19:39:00Z</dcterms:modified>
</cp:coreProperties>
</file>