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694A" w14:textId="2AF55B7A" w:rsidR="00411A7F" w:rsidRPr="003D11A6" w:rsidRDefault="00766A4A" w:rsidP="00411A7F">
      <w:r>
        <w:t xml:space="preserve">                          </w:t>
      </w:r>
      <w:r w:rsidR="00A5668A">
        <w:t xml:space="preserve">                                      </w:t>
      </w:r>
      <w:r w:rsidR="001E37AA">
        <w:t xml:space="preserve">          </w:t>
      </w:r>
      <w:r w:rsidR="001E37AA" w:rsidRPr="001E37AA">
        <w:rPr>
          <w:noProof/>
        </w:rPr>
        <w:drawing>
          <wp:inline distT="0" distB="0" distL="0" distR="0" wp14:anchorId="0EAF6F29" wp14:editId="7B4838A1">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217670">
        <w:rPr>
          <w:noProof/>
        </w:rPr>
        <mc:AlternateContent>
          <mc:Choice Requires="wps">
            <w:drawing>
              <wp:anchor distT="0" distB="0" distL="114300" distR="114300" simplePos="0" relativeHeight="251660288" behindDoc="0" locked="0" layoutInCell="1" allowOverlap="1" wp14:anchorId="1CB1764C" wp14:editId="78854001">
                <wp:simplePos x="0" y="0"/>
                <wp:positionH relativeFrom="column">
                  <wp:posOffset>-795020</wp:posOffset>
                </wp:positionH>
                <wp:positionV relativeFrom="margin">
                  <wp:posOffset>-666750</wp:posOffset>
                </wp:positionV>
                <wp:extent cx="2598420" cy="174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6A1FEA20" w14:textId="77777777" w:rsidR="00FA36D1" w:rsidRPr="00E475DF" w:rsidRDefault="00FA36D1" w:rsidP="00411A7F">
                            <w:pPr>
                              <w:pStyle w:val="Heading1"/>
                              <w:rPr>
                                <w:rFonts w:ascii="Book Antiqua" w:hAnsi="Book Antiqua"/>
                                <w:sz w:val="18"/>
                                <w:szCs w:val="18"/>
                              </w:rPr>
                            </w:pPr>
                            <w:r w:rsidRPr="00E475DF">
                              <w:rPr>
                                <w:rFonts w:ascii="Book Antiqua" w:hAnsi="Book Antiqua"/>
                                <w:sz w:val="18"/>
                                <w:szCs w:val="18"/>
                              </w:rPr>
                              <w:t>Board Members</w:t>
                            </w:r>
                          </w:p>
                          <w:p w14:paraId="6565B34D" w14:textId="77777777" w:rsidR="00FA36D1" w:rsidRPr="00E475DF" w:rsidRDefault="00FA36D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099C7D79" w14:textId="77777777" w:rsidR="00FA36D1" w:rsidRPr="00E475DF"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53863F08" w14:textId="77777777" w:rsidR="00FA36D1" w:rsidRPr="00E475DF"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602CF8F6" w14:textId="77777777" w:rsidR="00FA36D1"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3857D427" w14:textId="77777777" w:rsidR="00FA36D1" w:rsidRPr="00E475DF" w:rsidRDefault="00FA36D1"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1C72AD65" w14:textId="77777777" w:rsidR="00FA36D1" w:rsidRPr="00E475DF" w:rsidRDefault="00FA36D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7672AB45" w14:textId="77777777" w:rsidR="00FA36D1"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28215D05" w14:textId="77777777" w:rsidR="00FA36D1" w:rsidRPr="00E475DF" w:rsidRDefault="00FA36D1"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22FA5279" w14:textId="77777777" w:rsidR="00FA36D1" w:rsidRDefault="00FA36D1" w:rsidP="00411A7F">
                            <w:pPr>
                              <w:pStyle w:val="Heading1"/>
                              <w:ind w:left="90"/>
                            </w:pPr>
                          </w:p>
                          <w:p w14:paraId="783AB4A2" w14:textId="77777777" w:rsidR="00FA36D1" w:rsidRDefault="00FA36D1" w:rsidP="00411A7F"/>
                          <w:p w14:paraId="7F30B265" w14:textId="77777777" w:rsidR="00FA36D1" w:rsidRDefault="00FA36D1" w:rsidP="00411A7F"/>
                          <w:p w14:paraId="0A38BD2A" w14:textId="77777777" w:rsidR="00FA36D1" w:rsidRDefault="00FA36D1" w:rsidP="00411A7F"/>
                          <w:p w14:paraId="3DBD9A19" w14:textId="77777777" w:rsidR="00FA36D1" w:rsidRDefault="00FA36D1" w:rsidP="00411A7F"/>
                          <w:p w14:paraId="2DCD8082" w14:textId="77777777" w:rsidR="00FA36D1" w:rsidRDefault="00FA36D1" w:rsidP="00411A7F"/>
                          <w:p w14:paraId="3FC7C362" w14:textId="77777777" w:rsidR="00FA36D1" w:rsidRDefault="00FA36D1" w:rsidP="00411A7F"/>
                          <w:p w14:paraId="6D9F5D5E" w14:textId="77777777" w:rsidR="00FA36D1" w:rsidRDefault="00FA36D1" w:rsidP="00411A7F"/>
                          <w:p w14:paraId="15CDC607" w14:textId="77777777" w:rsidR="00FA36D1" w:rsidRDefault="00FA36D1" w:rsidP="00411A7F"/>
                          <w:p w14:paraId="1232BD28" w14:textId="77777777" w:rsidR="00FA36D1" w:rsidRDefault="00FA36D1" w:rsidP="00411A7F"/>
                          <w:p w14:paraId="3F8F6D5D" w14:textId="77777777" w:rsidR="00FA36D1" w:rsidRDefault="00FA36D1" w:rsidP="00411A7F"/>
                          <w:p w14:paraId="7C636DB6" w14:textId="77777777" w:rsidR="00FA36D1" w:rsidRDefault="00FA36D1" w:rsidP="00411A7F"/>
                          <w:p w14:paraId="0D74D2A9" w14:textId="77777777" w:rsidR="00FA36D1" w:rsidRDefault="00FA36D1" w:rsidP="00411A7F"/>
                          <w:p w14:paraId="55C25477" w14:textId="77777777" w:rsidR="00FA36D1" w:rsidRDefault="00FA36D1" w:rsidP="00411A7F"/>
                          <w:p w14:paraId="1B2F467A" w14:textId="77777777" w:rsidR="00FA36D1" w:rsidRDefault="00FA36D1" w:rsidP="00411A7F"/>
                          <w:p w14:paraId="7FAF89B6" w14:textId="77777777" w:rsidR="00FA36D1" w:rsidRDefault="00FA36D1" w:rsidP="00411A7F"/>
                          <w:p w14:paraId="0C4311B1" w14:textId="77777777" w:rsidR="00FA36D1" w:rsidRDefault="00FA36D1" w:rsidP="00411A7F"/>
                          <w:p w14:paraId="040A6F79" w14:textId="77777777" w:rsidR="00FA36D1" w:rsidRDefault="00FA36D1" w:rsidP="00411A7F"/>
                          <w:p w14:paraId="1F6322F7" w14:textId="77777777" w:rsidR="00FA36D1" w:rsidRDefault="00FA36D1" w:rsidP="00411A7F"/>
                          <w:p w14:paraId="39412570" w14:textId="77777777" w:rsidR="00FA36D1" w:rsidRDefault="00FA36D1" w:rsidP="00411A7F"/>
                          <w:p w14:paraId="13460D03" w14:textId="77777777" w:rsidR="00FA36D1" w:rsidRDefault="00FA36D1" w:rsidP="00411A7F"/>
                          <w:p w14:paraId="016DDEF8" w14:textId="77777777" w:rsidR="00FA36D1" w:rsidRDefault="00FA36D1" w:rsidP="00411A7F"/>
                          <w:p w14:paraId="6F0F9061" w14:textId="77777777" w:rsidR="00FA36D1" w:rsidRDefault="00FA36D1" w:rsidP="00411A7F"/>
                          <w:p w14:paraId="4322D399" w14:textId="77777777" w:rsidR="00FA36D1" w:rsidRDefault="00FA36D1" w:rsidP="00411A7F"/>
                          <w:p w14:paraId="2A1C6B6D" w14:textId="77777777" w:rsidR="00FA36D1" w:rsidRPr="004E3CD4" w:rsidRDefault="00FA36D1"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1764C"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" filled="f" stroked="f">
                <v:textbox inset=",,21.6pt">
                  <w:txbxContent>
                    <w:p w14:paraId="6A1FEA20" w14:textId="77777777" w:rsidR="00FA36D1" w:rsidRPr="00E475DF" w:rsidRDefault="00FA36D1" w:rsidP="00411A7F">
                      <w:pPr>
                        <w:pStyle w:val="Heading1"/>
                        <w:rPr>
                          <w:rFonts w:ascii="Book Antiqua" w:hAnsi="Book Antiqua"/>
                          <w:sz w:val="18"/>
                          <w:szCs w:val="18"/>
                        </w:rPr>
                      </w:pPr>
                      <w:r w:rsidRPr="00E475DF">
                        <w:rPr>
                          <w:rFonts w:ascii="Book Antiqua" w:hAnsi="Book Antiqua"/>
                          <w:sz w:val="18"/>
                          <w:szCs w:val="18"/>
                        </w:rPr>
                        <w:t>Board Members</w:t>
                      </w:r>
                    </w:p>
                    <w:p w14:paraId="6565B34D" w14:textId="77777777" w:rsidR="00FA36D1" w:rsidRPr="00E475DF" w:rsidRDefault="00FA36D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099C7D79" w14:textId="77777777" w:rsidR="00FA36D1" w:rsidRPr="00E475DF"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53863F08" w14:textId="77777777" w:rsidR="00FA36D1" w:rsidRPr="00E475DF"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602CF8F6" w14:textId="77777777" w:rsidR="00FA36D1"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3857D427" w14:textId="77777777" w:rsidR="00FA36D1" w:rsidRPr="00E475DF" w:rsidRDefault="00FA36D1"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1C72AD65" w14:textId="77777777" w:rsidR="00FA36D1" w:rsidRPr="00E475DF" w:rsidRDefault="00FA36D1"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7672AB45" w14:textId="77777777" w:rsidR="00FA36D1" w:rsidRDefault="00FA36D1"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28215D05" w14:textId="77777777" w:rsidR="00FA36D1" w:rsidRPr="00E475DF" w:rsidRDefault="00FA36D1"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22FA5279" w14:textId="77777777" w:rsidR="00FA36D1" w:rsidRDefault="00FA36D1" w:rsidP="00411A7F">
                      <w:pPr>
                        <w:pStyle w:val="Heading1"/>
                        <w:ind w:left="90"/>
                      </w:pPr>
                    </w:p>
                    <w:p w14:paraId="783AB4A2" w14:textId="77777777" w:rsidR="00FA36D1" w:rsidRDefault="00FA36D1" w:rsidP="00411A7F"/>
                    <w:p w14:paraId="7F30B265" w14:textId="77777777" w:rsidR="00FA36D1" w:rsidRDefault="00FA36D1" w:rsidP="00411A7F"/>
                    <w:p w14:paraId="0A38BD2A" w14:textId="77777777" w:rsidR="00FA36D1" w:rsidRDefault="00FA36D1" w:rsidP="00411A7F"/>
                    <w:p w14:paraId="3DBD9A19" w14:textId="77777777" w:rsidR="00FA36D1" w:rsidRDefault="00FA36D1" w:rsidP="00411A7F"/>
                    <w:p w14:paraId="2DCD8082" w14:textId="77777777" w:rsidR="00FA36D1" w:rsidRDefault="00FA36D1" w:rsidP="00411A7F"/>
                    <w:p w14:paraId="3FC7C362" w14:textId="77777777" w:rsidR="00FA36D1" w:rsidRDefault="00FA36D1" w:rsidP="00411A7F"/>
                    <w:p w14:paraId="6D9F5D5E" w14:textId="77777777" w:rsidR="00FA36D1" w:rsidRDefault="00FA36D1" w:rsidP="00411A7F"/>
                    <w:p w14:paraId="15CDC607" w14:textId="77777777" w:rsidR="00FA36D1" w:rsidRDefault="00FA36D1" w:rsidP="00411A7F"/>
                    <w:p w14:paraId="1232BD28" w14:textId="77777777" w:rsidR="00FA36D1" w:rsidRDefault="00FA36D1" w:rsidP="00411A7F"/>
                    <w:p w14:paraId="3F8F6D5D" w14:textId="77777777" w:rsidR="00FA36D1" w:rsidRDefault="00FA36D1" w:rsidP="00411A7F"/>
                    <w:p w14:paraId="7C636DB6" w14:textId="77777777" w:rsidR="00FA36D1" w:rsidRDefault="00FA36D1" w:rsidP="00411A7F"/>
                    <w:p w14:paraId="0D74D2A9" w14:textId="77777777" w:rsidR="00FA36D1" w:rsidRDefault="00FA36D1" w:rsidP="00411A7F"/>
                    <w:p w14:paraId="55C25477" w14:textId="77777777" w:rsidR="00FA36D1" w:rsidRDefault="00FA36D1" w:rsidP="00411A7F"/>
                    <w:p w14:paraId="1B2F467A" w14:textId="77777777" w:rsidR="00FA36D1" w:rsidRDefault="00FA36D1" w:rsidP="00411A7F"/>
                    <w:p w14:paraId="7FAF89B6" w14:textId="77777777" w:rsidR="00FA36D1" w:rsidRDefault="00FA36D1" w:rsidP="00411A7F"/>
                    <w:p w14:paraId="0C4311B1" w14:textId="77777777" w:rsidR="00FA36D1" w:rsidRDefault="00FA36D1" w:rsidP="00411A7F"/>
                    <w:p w14:paraId="040A6F79" w14:textId="77777777" w:rsidR="00FA36D1" w:rsidRDefault="00FA36D1" w:rsidP="00411A7F"/>
                    <w:p w14:paraId="1F6322F7" w14:textId="77777777" w:rsidR="00FA36D1" w:rsidRDefault="00FA36D1" w:rsidP="00411A7F"/>
                    <w:p w14:paraId="39412570" w14:textId="77777777" w:rsidR="00FA36D1" w:rsidRDefault="00FA36D1" w:rsidP="00411A7F"/>
                    <w:p w14:paraId="13460D03" w14:textId="77777777" w:rsidR="00FA36D1" w:rsidRDefault="00FA36D1" w:rsidP="00411A7F"/>
                    <w:p w14:paraId="016DDEF8" w14:textId="77777777" w:rsidR="00FA36D1" w:rsidRDefault="00FA36D1" w:rsidP="00411A7F"/>
                    <w:p w14:paraId="6F0F9061" w14:textId="77777777" w:rsidR="00FA36D1" w:rsidRDefault="00FA36D1" w:rsidP="00411A7F"/>
                    <w:p w14:paraId="4322D399" w14:textId="77777777" w:rsidR="00FA36D1" w:rsidRDefault="00FA36D1" w:rsidP="00411A7F"/>
                    <w:p w14:paraId="2A1C6B6D" w14:textId="77777777" w:rsidR="00FA36D1" w:rsidRPr="004E3CD4" w:rsidRDefault="00FA36D1" w:rsidP="00411A7F"/>
                  </w:txbxContent>
                </v:textbox>
                <w10:wrap type="square" anchory="margin"/>
              </v:shape>
            </w:pict>
          </mc:Fallback>
        </mc:AlternateContent>
      </w:r>
    </w:p>
    <w:p w14:paraId="04A21BDF" w14:textId="77777777" w:rsidR="001E37AA" w:rsidRDefault="001E37AA" w:rsidP="00411A7F">
      <w:pPr>
        <w:pStyle w:val="NormalWeb"/>
        <w:spacing w:before="0" w:beforeAutospacing="0" w:after="0" w:afterAutospacing="0"/>
        <w:rPr>
          <w:b/>
        </w:rPr>
      </w:pPr>
    </w:p>
    <w:p w14:paraId="5A13E146"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47B61B29" w14:textId="77777777" w:rsidR="001E37AA" w:rsidRPr="001E37AA" w:rsidRDefault="001E37AA" w:rsidP="001E37AA">
      <w:pPr>
        <w:pStyle w:val="NoSpacing"/>
      </w:pPr>
      <w:r>
        <w:t xml:space="preserve">         </w:t>
      </w:r>
    </w:p>
    <w:p w14:paraId="303CE0D7"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2A8A75FE" w14:textId="77777777" w:rsidR="001E37AA" w:rsidRPr="009D1A9A" w:rsidRDefault="001E37AA" w:rsidP="001E37AA">
      <w:pPr>
        <w:spacing w:line="380" w:lineRule="exact"/>
        <w:jc w:val="center"/>
        <w:rPr>
          <w:rFonts w:ascii="Book Antiqua" w:hAnsi="Book Antiqua" w:cs="Tahoma"/>
          <w:smallCaps/>
          <w:color w:val="003262"/>
          <w:sz w:val="36"/>
          <w:szCs w:val="36"/>
        </w:rPr>
      </w:pPr>
      <w:r w:rsidRPr="009D1A9A">
        <w:rPr>
          <w:rFonts w:ascii="Book Antiqua" w:hAnsi="Book Antiqua" w:cs="Tahoma"/>
          <w:smallCaps/>
          <w:color w:val="003262"/>
          <w:sz w:val="36"/>
          <w:szCs w:val="36"/>
        </w:rPr>
        <w:t>Energy and Sustainability Committee</w:t>
      </w:r>
      <w:r w:rsidR="009D1A9A" w:rsidRPr="009D1A9A">
        <w:rPr>
          <w:rFonts w:ascii="Book Antiqua" w:hAnsi="Book Antiqua" w:cs="Tahoma"/>
          <w:smallCaps/>
          <w:color w:val="003262"/>
          <w:sz w:val="36"/>
          <w:szCs w:val="36"/>
        </w:rPr>
        <w:t xml:space="preserve"> Meeting</w:t>
      </w:r>
    </w:p>
    <w:p w14:paraId="1CDD5B9B" w14:textId="77777777" w:rsidR="009D1A9A" w:rsidRPr="004B32C8" w:rsidRDefault="009D1A9A" w:rsidP="009D1A9A">
      <w:pPr>
        <w:spacing w:line="260" w:lineRule="exact"/>
        <w:ind w:left="720" w:firstLine="720"/>
        <w:rPr>
          <w:rFonts w:cs="Arial"/>
          <w:sz w:val="28"/>
          <w:szCs w:val="28"/>
        </w:rPr>
      </w:pPr>
      <w:r>
        <w:rPr>
          <w:rFonts w:cs="Arial"/>
          <w:sz w:val="28"/>
          <w:szCs w:val="28"/>
        </w:rPr>
        <w:t xml:space="preserve">                </w:t>
      </w:r>
      <w:r w:rsidR="007E7F8A">
        <w:rPr>
          <w:rFonts w:cs="Arial"/>
          <w:sz w:val="28"/>
          <w:szCs w:val="28"/>
        </w:rPr>
        <w:t xml:space="preserve">      January 19, 2022</w:t>
      </w:r>
    </w:p>
    <w:p w14:paraId="731003FA" w14:textId="77777777" w:rsidR="009D1A9A" w:rsidRPr="004B32C8" w:rsidRDefault="009D1A9A" w:rsidP="009D1A9A">
      <w:pPr>
        <w:spacing w:line="260" w:lineRule="exact"/>
        <w:ind w:left="720" w:firstLine="720"/>
        <w:rPr>
          <w:rFonts w:cs="Arial"/>
          <w:color w:val="252424"/>
          <w:sz w:val="28"/>
          <w:szCs w:val="28"/>
        </w:rPr>
      </w:pPr>
      <w:r w:rsidRPr="004B32C8">
        <w:rPr>
          <w:rFonts w:cs="Arial"/>
          <w:sz w:val="28"/>
          <w:szCs w:val="28"/>
        </w:rPr>
        <w:t xml:space="preserve">               </w:t>
      </w:r>
      <w:r w:rsidRPr="004B32C8">
        <w:rPr>
          <w:rFonts w:cs="Arial"/>
          <w:color w:val="252424"/>
          <w:sz w:val="28"/>
          <w:szCs w:val="28"/>
        </w:rPr>
        <w:t>MEDWAY PUBLIC LIBRARY</w:t>
      </w:r>
    </w:p>
    <w:p w14:paraId="48757047" w14:textId="77777777" w:rsidR="009D1A9A" w:rsidRPr="004B32C8" w:rsidRDefault="009D1A9A" w:rsidP="009D1A9A">
      <w:pPr>
        <w:rPr>
          <w:rFonts w:cs="Arial"/>
          <w:color w:val="252424"/>
          <w:sz w:val="28"/>
          <w:szCs w:val="28"/>
        </w:rPr>
      </w:pPr>
      <w:r w:rsidRPr="004B32C8">
        <w:rPr>
          <w:rFonts w:cs="Arial"/>
          <w:color w:val="252424"/>
          <w:sz w:val="28"/>
          <w:szCs w:val="28"/>
        </w:rPr>
        <w:t xml:space="preserve">                                            </w:t>
      </w:r>
      <w:r w:rsidR="007E7F8A">
        <w:rPr>
          <w:rFonts w:cs="Arial"/>
          <w:color w:val="252424"/>
          <w:sz w:val="28"/>
          <w:szCs w:val="28"/>
        </w:rPr>
        <w:t>Virtual Meeting</w:t>
      </w:r>
    </w:p>
    <w:p w14:paraId="5C612158" w14:textId="77777777" w:rsidR="00636CDF" w:rsidRPr="00A902EC" w:rsidRDefault="004B32C8" w:rsidP="00E7352A">
      <w:pPr>
        <w:spacing w:line="260" w:lineRule="exact"/>
        <w:ind w:left="720" w:firstLine="720"/>
        <w:rPr>
          <w:rFonts w:ascii="Times New Roman" w:hAnsi="Times New Roman"/>
          <w:b/>
        </w:rPr>
      </w:pPr>
      <w:r>
        <w:rPr>
          <w:rFonts w:ascii="Times New Roman" w:hAnsi="Times New Roman"/>
          <w:b/>
          <w:noProof/>
        </w:rPr>
        <w:drawing>
          <wp:anchor distT="0" distB="0" distL="114300" distR="114300" simplePos="0" relativeHeight="251662336" behindDoc="1" locked="0" layoutInCell="1" allowOverlap="1" wp14:anchorId="5F13F42F" wp14:editId="1B8BA038">
            <wp:simplePos x="0" y="0"/>
            <wp:positionH relativeFrom="column">
              <wp:posOffset>5438775</wp:posOffset>
            </wp:positionH>
            <wp:positionV relativeFrom="paragraph">
              <wp:posOffset>133350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p>
    <w:p w14:paraId="154906BC" w14:textId="77777777" w:rsidR="00D15301" w:rsidRPr="009A7B7E" w:rsidRDefault="00D15301" w:rsidP="00411A7F">
      <w:pPr>
        <w:spacing w:line="260" w:lineRule="exact"/>
        <w:rPr>
          <w:rFonts w:ascii="Times New Roman" w:hAnsi="Times New Roman"/>
          <w:sz w:val="20"/>
        </w:rPr>
      </w:pPr>
    </w:p>
    <w:p w14:paraId="2D942500" w14:textId="7777777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008F19A7">
        <w:rPr>
          <w:rFonts w:ascii="Times New Roman" w:eastAsia="Times" w:hAnsi="Times New Roman"/>
          <w:iCs/>
          <w:color w:val="000000"/>
          <w:szCs w:val="24"/>
        </w:rPr>
        <w:t xml:space="preserve"> </w:t>
      </w:r>
      <w:r w:rsidR="00AD140E">
        <w:rPr>
          <w:rFonts w:ascii="Times New Roman" w:eastAsia="Times" w:hAnsi="Times New Roman"/>
          <w:iCs/>
          <w:color w:val="000000"/>
          <w:szCs w:val="24"/>
        </w:rPr>
        <w:t xml:space="preserve">Carey Bergeron, </w:t>
      </w:r>
      <w:r>
        <w:rPr>
          <w:rFonts w:ascii="Times New Roman" w:eastAsia="Times" w:hAnsi="Times New Roman"/>
          <w:iCs/>
          <w:color w:val="000000"/>
          <w:szCs w:val="24"/>
        </w:rPr>
        <w:t>Ma</w:t>
      </w:r>
      <w:r w:rsidR="00203290">
        <w:rPr>
          <w:rFonts w:ascii="Times New Roman" w:eastAsia="Times" w:hAnsi="Times New Roman"/>
          <w:iCs/>
          <w:color w:val="000000"/>
          <w:szCs w:val="24"/>
        </w:rPr>
        <w:t xml:space="preserve">rtin Dietrich, </w:t>
      </w:r>
      <w:r w:rsidR="00AD140E">
        <w:rPr>
          <w:rFonts w:ascii="Times New Roman" w:eastAsia="Times" w:hAnsi="Times New Roman"/>
          <w:iCs/>
          <w:color w:val="000000"/>
          <w:szCs w:val="24"/>
        </w:rPr>
        <w:t xml:space="preserve">Jason Reposa, </w:t>
      </w:r>
      <w:r w:rsidR="00203290">
        <w:rPr>
          <w:rFonts w:ascii="Times New Roman" w:eastAsia="Times" w:hAnsi="Times New Roman"/>
          <w:iCs/>
          <w:color w:val="000000"/>
          <w:szCs w:val="24"/>
        </w:rPr>
        <w:t>David Travalini,</w:t>
      </w:r>
      <w:r w:rsidR="00E7352A">
        <w:rPr>
          <w:rFonts w:ascii="Times New Roman" w:eastAsia="Times" w:hAnsi="Times New Roman"/>
          <w:iCs/>
          <w:color w:val="000000"/>
          <w:szCs w:val="24"/>
        </w:rPr>
        <w:t xml:space="preserve"> </w:t>
      </w:r>
      <w:r>
        <w:rPr>
          <w:rFonts w:ascii="Times New Roman" w:eastAsia="Times" w:hAnsi="Times New Roman"/>
          <w:iCs/>
          <w:color w:val="000000"/>
          <w:szCs w:val="24"/>
        </w:rPr>
        <w:t xml:space="preserve">Stephanie Carlisle and </w:t>
      </w:r>
      <w:r w:rsidR="007E7F8A">
        <w:rPr>
          <w:rFonts w:ascii="Times New Roman" w:eastAsia="Times" w:hAnsi="Times New Roman"/>
          <w:iCs/>
          <w:color w:val="000000"/>
          <w:szCs w:val="24"/>
        </w:rPr>
        <w:t xml:space="preserve">Kristen Rice,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275C4E83" w14:textId="77777777" w:rsidR="00145140" w:rsidRDefault="00145140" w:rsidP="00D15301">
      <w:pPr>
        <w:rPr>
          <w:rFonts w:ascii="Times New Roman" w:eastAsia="Times" w:hAnsi="Times New Roman"/>
          <w:iCs/>
          <w:color w:val="000000"/>
          <w:szCs w:val="24"/>
        </w:rPr>
      </w:pPr>
    </w:p>
    <w:p w14:paraId="1B3CC571" w14:textId="77777777" w:rsidR="00045B02" w:rsidRDefault="00045B02" w:rsidP="00145140">
      <w:pPr>
        <w:rPr>
          <w:rFonts w:ascii="Times New Roman" w:eastAsia="Times" w:hAnsi="Times New Roman"/>
          <w:b/>
          <w:iCs/>
          <w:color w:val="000000"/>
          <w:szCs w:val="24"/>
        </w:rPr>
      </w:pPr>
      <w:r>
        <w:rPr>
          <w:rFonts w:ascii="Times New Roman" w:eastAsia="Times" w:hAnsi="Times New Roman"/>
          <w:b/>
          <w:iCs/>
          <w:color w:val="000000"/>
          <w:szCs w:val="24"/>
        </w:rPr>
        <w:t xml:space="preserve">Also Present: </w:t>
      </w:r>
      <w:r w:rsidRPr="00B479C5">
        <w:rPr>
          <w:rFonts w:ascii="Times New Roman" w:eastAsia="Times" w:hAnsi="Times New Roman"/>
          <w:iCs/>
          <w:color w:val="000000"/>
          <w:szCs w:val="24"/>
        </w:rPr>
        <w:t>Luke Olsen</w:t>
      </w:r>
    </w:p>
    <w:p w14:paraId="056F4F54" w14:textId="77777777" w:rsidR="00045B02" w:rsidRDefault="00045B02" w:rsidP="00145140">
      <w:pPr>
        <w:rPr>
          <w:rFonts w:ascii="Times New Roman" w:eastAsia="Times" w:hAnsi="Times New Roman"/>
          <w:b/>
          <w:iCs/>
          <w:color w:val="000000"/>
          <w:szCs w:val="24"/>
        </w:rPr>
      </w:pPr>
    </w:p>
    <w:p w14:paraId="1A4303BD" w14:textId="77777777" w:rsidR="00C63683" w:rsidRPr="0092576B" w:rsidRDefault="0046474A" w:rsidP="00145140">
      <w:pPr>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p>
    <w:p w14:paraId="17F3224F" w14:textId="77777777" w:rsidR="00010110" w:rsidRPr="00010110" w:rsidRDefault="005D6060" w:rsidP="00010110">
      <w:r>
        <w:t>-------------------------------------------------------------------------------</w:t>
      </w:r>
      <w:r w:rsidR="00C63683">
        <w:t>------------------------</w:t>
      </w:r>
      <w:r w:rsidR="002E5A77">
        <w:t>----</w:t>
      </w:r>
    </w:p>
    <w:p w14:paraId="6577F076" w14:textId="77777777" w:rsidR="00411A7F" w:rsidRPr="0059125C" w:rsidRDefault="00411A7F" w:rsidP="0059125C">
      <w:pPr>
        <w:spacing w:before="240" w:after="100"/>
        <w:rPr>
          <w:rFonts w:ascii="Times New Roman" w:hAnsi="Times New Roman"/>
          <w:szCs w:val="24"/>
        </w:rPr>
      </w:pPr>
      <w:r w:rsidRPr="0059125C">
        <w:rPr>
          <w:rFonts w:ascii="Times New Roman" w:eastAsia="Times" w:hAnsi="Times New Roman"/>
          <w:b/>
          <w:szCs w:val="24"/>
        </w:rPr>
        <w:t>Call to Order</w:t>
      </w:r>
    </w:p>
    <w:p w14:paraId="4550CECF" w14:textId="77777777" w:rsidR="00C57A4A" w:rsidRDefault="00AD140E" w:rsidP="00AD7D3F">
      <w:pPr>
        <w:spacing w:before="240" w:after="100"/>
        <w:rPr>
          <w:rFonts w:ascii="Times New Roman" w:hAnsi="Times New Roman"/>
          <w:b/>
          <w:i/>
          <w:szCs w:val="24"/>
        </w:rPr>
      </w:pPr>
      <w:r>
        <w:rPr>
          <w:rFonts w:ascii="Times New Roman" w:hAnsi="Times New Roman"/>
          <w:b/>
          <w:i/>
          <w:szCs w:val="24"/>
        </w:rPr>
        <w:t xml:space="preserve">Carey </w:t>
      </w:r>
      <w:r w:rsidR="005D6060" w:rsidRPr="00780FD1">
        <w:rPr>
          <w:rFonts w:ascii="Times New Roman" w:hAnsi="Times New Roman"/>
          <w:b/>
          <w:i/>
          <w:szCs w:val="24"/>
        </w:rPr>
        <w:t xml:space="preserve">called the </w:t>
      </w:r>
      <w:r w:rsidR="00010110" w:rsidRPr="00780FD1">
        <w:rPr>
          <w:rFonts w:ascii="Times New Roman" w:hAnsi="Times New Roman"/>
          <w:b/>
          <w:i/>
          <w:szCs w:val="24"/>
        </w:rPr>
        <w:t>meeting to order at 7:</w:t>
      </w:r>
      <w:r w:rsidR="003C7A2B">
        <w:rPr>
          <w:rFonts w:ascii="Times New Roman" w:hAnsi="Times New Roman"/>
          <w:b/>
          <w:i/>
          <w:szCs w:val="24"/>
        </w:rPr>
        <w:t>0</w:t>
      </w:r>
      <w:r w:rsidR="00045B02">
        <w:rPr>
          <w:rFonts w:ascii="Times New Roman" w:hAnsi="Times New Roman"/>
          <w:b/>
          <w:i/>
          <w:szCs w:val="24"/>
        </w:rPr>
        <w:t>6</w:t>
      </w:r>
      <w:r w:rsidR="00010110" w:rsidRPr="00780FD1">
        <w:rPr>
          <w:rFonts w:ascii="Times New Roman" w:hAnsi="Times New Roman"/>
          <w:b/>
          <w:i/>
          <w:szCs w:val="24"/>
        </w:rPr>
        <w:t xml:space="preserve"> pm</w:t>
      </w:r>
      <w:r w:rsidR="005D6060" w:rsidRPr="00780FD1">
        <w:rPr>
          <w:rFonts w:ascii="Times New Roman" w:hAnsi="Times New Roman"/>
          <w:b/>
          <w:i/>
          <w:szCs w:val="24"/>
        </w:rPr>
        <w:t>.</w:t>
      </w:r>
    </w:p>
    <w:p w14:paraId="481AC346" w14:textId="77777777" w:rsidR="007E7F8A" w:rsidRPr="0059125C" w:rsidRDefault="007E7F8A" w:rsidP="0059125C">
      <w:pPr>
        <w:spacing w:before="240" w:after="100"/>
        <w:rPr>
          <w:rFonts w:ascii="Times New Roman" w:hAnsi="Times New Roman"/>
          <w:b/>
          <w:bCs/>
          <w:szCs w:val="24"/>
        </w:rPr>
      </w:pPr>
      <w:r w:rsidRPr="0059125C">
        <w:rPr>
          <w:rFonts w:ascii="Times New Roman" w:hAnsi="Times New Roman"/>
          <w:b/>
          <w:bCs/>
          <w:szCs w:val="24"/>
        </w:rPr>
        <w:t>Report from the Chair</w:t>
      </w:r>
    </w:p>
    <w:p w14:paraId="45C239BC" w14:textId="77777777" w:rsidR="00045B02" w:rsidRDefault="00B479C5" w:rsidP="00045B02">
      <w:pPr>
        <w:spacing w:before="240" w:after="100"/>
        <w:rPr>
          <w:rFonts w:ascii="Times New Roman" w:hAnsi="Times New Roman"/>
          <w:bCs/>
          <w:szCs w:val="24"/>
        </w:rPr>
      </w:pPr>
      <w:r>
        <w:rPr>
          <w:rFonts w:ascii="Times New Roman" w:hAnsi="Times New Roman"/>
          <w:bCs/>
          <w:szCs w:val="24"/>
        </w:rPr>
        <w:t xml:space="preserve">Carey </w:t>
      </w:r>
      <w:r w:rsidR="00045B02" w:rsidRPr="00045B02">
        <w:rPr>
          <w:rFonts w:ascii="Times New Roman" w:hAnsi="Times New Roman"/>
          <w:bCs/>
          <w:szCs w:val="24"/>
        </w:rPr>
        <w:t>introduced herself to Luke Olsen</w:t>
      </w:r>
      <w:r w:rsidR="00601437">
        <w:rPr>
          <w:rFonts w:ascii="Times New Roman" w:hAnsi="Times New Roman"/>
          <w:bCs/>
          <w:szCs w:val="24"/>
        </w:rPr>
        <w:t xml:space="preserve"> who was a guest at the meeting.</w:t>
      </w:r>
      <w:r w:rsidR="00045B02" w:rsidRPr="00045B02">
        <w:rPr>
          <w:rFonts w:ascii="Times New Roman" w:hAnsi="Times New Roman"/>
          <w:bCs/>
          <w:szCs w:val="24"/>
        </w:rPr>
        <w:t xml:space="preserve"> Luke </w:t>
      </w:r>
      <w:r w:rsidR="00045B02">
        <w:rPr>
          <w:rFonts w:ascii="Times New Roman" w:hAnsi="Times New Roman"/>
          <w:bCs/>
          <w:szCs w:val="24"/>
        </w:rPr>
        <w:t xml:space="preserve">introduced himself and stated he lives in Medway and </w:t>
      </w:r>
      <w:r>
        <w:rPr>
          <w:rFonts w:ascii="Times New Roman" w:hAnsi="Times New Roman"/>
          <w:bCs/>
          <w:szCs w:val="24"/>
        </w:rPr>
        <w:t xml:space="preserve">recently graduated college and </w:t>
      </w:r>
      <w:r w:rsidR="00601437">
        <w:rPr>
          <w:rFonts w:ascii="Times New Roman" w:hAnsi="Times New Roman"/>
          <w:bCs/>
          <w:szCs w:val="24"/>
        </w:rPr>
        <w:t xml:space="preserve">just </w:t>
      </w:r>
      <w:r w:rsidR="00045B02" w:rsidRPr="00045B02">
        <w:rPr>
          <w:rFonts w:ascii="Times New Roman" w:hAnsi="Times New Roman"/>
          <w:bCs/>
          <w:szCs w:val="24"/>
        </w:rPr>
        <w:t xml:space="preserve">finished an </w:t>
      </w:r>
      <w:r w:rsidR="00045B02">
        <w:rPr>
          <w:rFonts w:ascii="Times New Roman" w:hAnsi="Times New Roman"/>
          <w:bCs/>
          <w:szCs w:val="24"/>
        </w:rPr>
        <w:t>internship at</w:t>
      </w:r>
      <w:r w:rsidR="00045B02" w:rsidRPr="00045B02">
        <w:rPr>
          <w:rFonts w:ascii="Times New Roman" w:hAnsi="Times New Roman"/>
          <w:bCs/>
          <w:szCs w:val="24"/>
        </w:rPr>
        <w:t xml:space="preserve"> a small solar developer and financier in RI</w:t>
      </w:r>
      <w:r w:rsidR="00601437">
        <w:rPr>
          <w:rFonts w:ascii="Times New Roman" w:hAnsi="Times New Roman"/>
          <w:bCs/>
          <w:szCs w:val="24"/>
        </w:rPr>
        <w:t>.  He stated he is looking forward to getting some real world experience and making contacts.</w:t>
      </w:r>
    </w:p>
    <w:p w14:paraId="472DAAF4" w14:textId="77777777" w:rsidR="007E7F8A" w:rsidRPr="00601437" w:rsidRDefault="007E7F8A" w:rsidP="00601437">
      <w:pPr>
        <w:spacing w:before="240" w:after="100"/>
        <w:rPr>
          <w:rFonts w:ascii="Times New Roman" w:hAnsi="Times New Roman"/>
          <w:b/>
          <w:szCs w:val="24"/>
        </w:rPr>
      </w:pPr>
      <w:r w:rsidRPr="00601437">
        <w:rPr>
          <w:rFonts w:ascii="Times New Roman" w:hAnsi="Times New Roman"/>
          <w:b/>
          <w:szCs w:val="24"/>
        </w:rPr>
        <w:t>Master Plan Committee Update</w:t>
      </w:r>
    </w:p>
    <w:p w14:paraId="3E041B52" w14:textId="6ADF6EA1" w:rsidR="00045B02" w:rsidRPr="00601437" w:rsidRDefault="00045B02" w:rsidP="00045B02">
      <w:pPr>
        <w:spacing w:before="240" w:after="100"/>
        <w:rPr>
          <w:rFonts w:ascii="Times New Roman" w:hAnsi="Times New Roman"/>
          <w:b/>
          <w:szCs w:val="24"/>
        </w:rPr>
      </w:pPr>
      <w:r w:rsidRPr="00045B02">
        <w:rPr>
          <w:rFonts w:ascii="Times New Roman" w:hAnsi="Times New Roman"/>
          <w:szCs w:val="24"/>
        </w:rPr>
        <w:t xml:space="preserve">Carey stated </w:t>
      </w:r>
      <w:r>
        <w:rPr>
          <w:rFonts w:ascii="Times New Roman" w:hAnsi="Times New Roman"/>
          <w:szCs w:val="24"/>
        </w:rPr>
        <w:t xml:space="preserve">they presented the Master Plan update to the Select Board and the Economic Board.  They didn’t get a lot of </w:t>
      </w:r>
      <w:proofErr w:type="gramStart"/>
      <w:r>
        <w:rPr>
          <w:rFonts w:ascii="Times New Roman" w:hAnsi="Times New Roman"/>
          <w:szCs w:val="24"/>
        </w:rPr>
        <w:t>pushback</w:t>
      </w:r>
      <w:proofErr w:type="gramEnd"/>
      <w:r>
        <w:rPr>
          <w:rFonts w:ascii="Times New Roman" w:hAnsi="Times New Roman"/>
          <w:szCs w:val="24"/>
        </w:rPr>
        <w:t xml:space="preserve"> but there were a lot comments about how </w:t>
      </w:r>
      <w:r w:rsidR="00601437">
        <w:rPr>
          <w:rFonts w:ascii="Times New Roman" w:hAnsi="Times New Roman"/>
          <w:szCs w:val="24"/>
        </w:rPr>
        <w:t>we would</w:t>
      </w:r>
      <w:r>
        <w:rPr>
          <w:rFonts w:ascii="Times New Roman" w:hAnsi="Times New Roman"/>
          <w:szCs w:val="24"/>
        </w:rPr>
        <w:t xml:space="preserve"> pay for this.  The</w:t>
      </w:r>
      <w:r w:rsidR="00601437">
        <w:rPr>
          <w:rFonts w:ascii="Times New Roman" w:hAnsi="Times New Roman"/>
          <w:szCs w:val="24"/>
        </w:rPr>
        <w:t xml:space="preserve"> Select Board was</w:t>
      </w:r>
      <w:r>
        <w:rPr>
          <w:rFonts w:ascii="Times New Roman" w:hAnsi="Times New Roman"/>
          <w:szCs w:val="24"/>
        </w:rPr>
        <w:t xml:space="preserve"> surprised by </w:t>
      </w:r>
      <w:r w:rsidR="00601437">
        <w:rPr>
          <w:rFonts w:ascii="Times New Roman" w:hAnsi="Times New Roman"/>
          <w:szCs w:val="24"/>
        </w:rPr>
        <w:t xml:space="preserve">some of </w:t>
      </w:r>
      <w:r>
        <w:rPr>
          <w:rFonts w:ascii="Times New Roman" w:hAnsi="Times New Roman"/>
          <w:szCs w:val="24"/>
        </w:rPr>
        <w:t>the comments that came out of the forum.</w:t>
      </w:r>
      <w:r w:rsidR="00601437">
        <w:rPr>
          <w:rFonts w:ascii="Times New Roman" w:hAnsi="Times New Roman"/>
          <w:szCs w:val="24"/>
        </w:rPr>
        <w:t xml:space="preserve">  Martin thought the survey was very lengthy</w:t>
      </w:r>
      <w:r w:rsidR="00217670">
        <w:rPr>
          <w:rFonts w:ascii="Times New Roman" w:hAnsi="Times New Roman"/>
          <w:szCs w:val="24"/>
        </w:rPr>
        <w:t>.</w:t>
      </w:r>
      <w:r w:rsidR="00601437">
        <w:rPr>
          <w:rFonts w:ascii="Times New Roman" w:hAnsi="Times New Roman"/>
          <w:szCs w:val="24"/>
        </w:rPr>
        <w:t xml:space="preserve"> </w:t>
      </w:r>
      <w:r w:rsidR="00217670">
        <w:rPr>
          <w:rFonts w:ascii="Times New Roman" w:hAnsi="Times New Roman"/>
          <w:szCs w:val="24"/>
        </w:rPr>
        <w:t>H</w:t>
      </w:r>
      <w:r w:rsidR="00601437">
        <w:rPr>
          <w:rFonts w:ascii="Times New Roman" w:hAnsi="Times New Roman"/>
          <w:szCs w:val="24"/>
        </w:rPr>
        <w:t>e suggested breaking up the survey into smaller pieces</w:t>
      </w:r>
      <w:r w:rsidR="00217670">
        <w:rPr>
          <w:rFonts w:ascii="Times New Roman" w:hAnsi="Times New Roman"/>
          <w:szCs w:val="24"/>
        </w:rPr>
        <w:t xml:space="preserve"> like the Solar Canopy Interest Survey, which</w:t>
      </w:r>
      <w:r w:rsidR="00601437">
        <w:rPr>
          <w:rFonts w:ascii="Times New Roman" w:hAnsi="Times New Roman"/>
          <w:szCs w:val="24"/>
        </w:rPr>
        <w:t xml:space="preserve">  receive</w:t>
      </w:r>
      <w:r w:rsidR="00217670">
        <w:rPr>
          <w:rFonts w:ascii="Times New Roman" w:hAnsi="Times New Roman"/>
          <w:szCs w:val="24"/>
        </w:rPr>
        <w:t>d</w:t>
      </w:r>
      <w:r w:rsidR="00601437">
        <w:rPr>
          <w:rFonts w:ascii="Times New Roman" w:hAnsi="Times New Roman"/>
          <w:szCs w:val="24"/>
        </w:rPr>
        <w:t xml:space="preserve"> about 1500 responses and additional comments as well. </w:t>
      </w:r>
      <w:r w:rsidR="00601437" w:rsidRPr="00601437">
        <w:rPr>
          <w:rFonts w:ascii="Times New Roman" w:hAnsi="Times New Roman"/>
          <w:b/>
          <w:szCs w:val="24"/>
          <w:highlight w:val="yellow"/>
        </w:rPr>
        <w:t xml:space="preserve">Action: Stephanie will send the team the spreadsheet that </w:t>
      </w:r>
      <w:r w:rsidR="0059125C">
        <w:rPr>
          <w:rFonts w:ascii="Times New Roman" w:hAnsi="Times New Roman"/>
          <w:b/>
          <w:szCs w:val="24"/>
          <w:highlight w:val="yellow"/>
        </w:rPr>
        <w:t>summarizes</w:t>
      </w:r>
      <w:r w:rsidR="00601437" w:rsidRPr="00601437">
        <w:rPr>
          <w:rFonts w:ascii="Times New Roman" w:hAnsi="Times New Roman"/>
          <w:b/>
          <w:szCs w:val="24"/>
          <w:highlight w:val="yellow"/>
        </w:rPr>
        <w:t xml:space="preserve"> all the responses.</w:t>
      </w:r>
    </w:p>
    <w:p w14:paraId="3E98F9F9" w14:textId="77777777" w:rsidR="00601437" w:rsidRPr="00601437" w:rsidRDefault="00601437" w:rsidP="00045B02">
      <w:pPr>
        <w:spacing w:before="240" w:after="100"/>
        <w:rPr>
          <w:rFonts w:ascii="Times New Roman" w:hAnsi="Times New Roman"/>
          <w:szCs w:val="24"/>
        </w:rPr>
      </w:pPr>
      <w:r w:rsidRPr="00601437">
        <w:rPr>
          <w:rFonts w:ascii="Times New Roman" w:hAnsi="Times New Roman"/>
          <w:szCs w:val="24"/>
        </w:rPr>
        <w:t xml:space="preserve">There was a brief discussion about the </w:t>
      </w:r>
      <w:r w:rsidR="003E239E">
        <w:rPr>
          <w:rFonts w:ascii="Times New Roman" w:hAnsi="Times New Roman"/>
          <w:szCs w:val="24"/>
        </w:rPr>
        <w:t xml:space="preserve">role of the </w:t>
      </w:r>
      <w:r w:rsidRPr="00601437">
        <w:rPr>
          <w:rFonts w:ascii="Times New Roman" w:hAnsi="Times New Roman"/>
          <w:szCs w:val="24"/>
        </w:rPr>
        <w:t>Master P</w:t>
      </w:r>
      <w:r>
        <w:rPr>
          <w:rFonts w:ascii="Times New Roman" w:hAnsi="Times New Roman"/>
          <w:szCs w:val="24"/>
        </w:rPr>
        <w:t>lan</w:t>
      </w:r>
      <w:r w:rsidRPr="00601437">
        <w:rPr>
          <w:rFonts w:ascii="Times New Roman" w:hAnsi="Times New Roman"/>
          <w:szCs w:val="24"/>
        </w:rPr>
        <w:t xml:space="preserve"> </w:t>
      </w:r>
      <w:r w:rsidR="003E239E">
        <w:rPr>
          <w:rFonts w:ascii="Times New Roman" w:hAnsi="Times New Roman"/>
          <w:szCs w:val="24"/>
        </w:rPr>
        <w:t>Committee</w:t>
      </w:r>
      <w:r w:rsidR="002E5A77">
        <w:rPr>
          <w:rFonts w:ascii="Times New Roman" w:hAnsi="Times New Roman"/>
          <w:szCs w:val="24"/>
        </w:rPr>
        <w:t>,</w:t>
      </w:r>
      <w:r w:rsidR="003E239E">
        <w:rPr>
          <w:rFonts w:ascii="Times New Roman" w:hAnsi="Times New Roman"/>
          <w:szCs w:val="24"/>
        </w:rPr>
        <w:t xml:space="preserve"> the Select Board  </w:t>
      </w:r>
      <w:r w:rsidR="002E5A77">
        <w:rPr>
          <w:rFonts w:ascii="Times New Roman" w:hAnsi="Times New Roman"/>
          <w:szCs w:val="24"/>
        </w:rPr>
        <w:t xml:space="preserve">and </w:t>
      </w:r>
      <w:r w:rsidR="003E239E">
        <w:rPr>
          <w:rFonts w:ascii="Times New Roman" w:hAnsi="Times New Roman"/>
          <w:szCs w:val="24"/>
        </w:rPr>
        <w:t>the next steps moving forward.</w:t>
      </w:r>
    </w:p>
    <w:p w14:paraId="0DBA8F7D" w14:textId="77777777" w:rsidR="007E7F8A" w:rsidRPr="0059125C" w:rsidRDefault="007E7F8A" w:rsidP="0059125C">
      <w:pPr>
        <w:spacing w:before="240" w:after="100"/>
        <w:rPr>
          <w:rFonts w:ascii="Times New Roman" w:hAnsi="Times New Roman"/>
          <w:b/>
          <w:bCs/>
          <w:szCs w:val="24"/>
        </w:rPr>
      </w:pPr>
      <w:r w:rsidRPr="0059125C">
        <w:rPr>
          <w:rFonts w:ascii="Times New Roman" w:hAnsi="Times New Roman"/>
          <w:b/>
          <w:bCs/>
          <w:szCs w:val="24"/>
        </w:rPr>
        <w:lastRenderedPageBreak/>
        <w:t xml:space="preserve">Ongoing Discussions </w:t>
      </w:r>
    </w:p>
    <w:p w14:paraId="491F7392" w14:textId="77777777" w:rsidR="007E7F8A" w:rsidRDefault="007E7F8A" w:rsidP="003E239E">
      <w:pPr>
        <w:spacing w:before="240" w:after="100"/>
        <w:rPr>
          <w:rFonts w:ascii="Times New Roman" w:hAnsi="Times New Roman"/>
          <w:b/>
          <w:szCs w:val="24"/>
        </w:rPr>
      </w:pPr>
      <w:r w:rsidRPr="003E239E">
        <w:rPr>
          <w:rFonts w:ascii="Times New Roman" w:hAnsi="Times New Roman"/>
          <w:b/>
          <w:szCs w:val="24"/>
        </w:rPr>
        <w:t xml:space="preserve">Draft Tree Preservation Bylaw </w:t>
      </w:r>
    </w:p>
    <w:p w14:paraId="56A1749D" w14:textId="77777777" w:rsidR="0059125C" w:rsidRPr="0059125C" w:rsidRDefault="0059125C" w:rsidP="003E239E">
      <w:pPr>
        <w:spacing w:before="240" w:after="100"/>
        <w:rPr>
          <w:rFonts w:ascii="Times New Roman" w:hAnsi="Times New Roman"/>
          <w:szCs w:val="24"/>
        </w:rPr>
      </w:pPr>
      <w:r w:rsidRPr="0059125C">
        <w:rPr>
          <w:rFonts w:ascii="Times New Roman" w:hAnsi="Times New Roman"/>
          <w:szCs w:val="24"/>
        </w:rPr>
        <w:t xml:space="preserve">Dave stated not much is happening, </w:t>
      </w:r>
      <w:r>
        <w:rPr>
          <w:rFonts w:ascii="Times New Roman" w:hAnsi="Times New Roman"/>
          <w:szCs w:val="24"/>
        </w:rPr>
        <w:t>they are st</w:t>
      </w:r>
      <w:r w:rsidRPr="0059125C">
        <w:rPr>
          <w:rFonts w:ascii="Times New Roman" w:hAnsi="Times New Roman"/>
          <w:szCs w:val="24"/>
        </w:rPr>
        <w:t>ill looking at the November 2022 town meeting.</w:t>
      </w:r>
      <w:r>
        <w:rPr>
          <w:rFonts w:ascii="Times New Roman" w:hAnsi="Times New Roman"/>
          <w:szCs w:val="24"/>
        </w:rPr>
        <w:t xml:space="preserve">  They will ramp up their efforts in the next few months.</w:t>
      </w:r>
    </w:p>
    <w:p w14:paraId="0B039D4E" w14:textId="77777777" w:rsidR="007E7F8A" w:rsidRPr="003E239E" w:rsidRDefault="007E7F8A" w:rsidP="003E239E">
      <w:pPr>
        <w:spacing w:before="240" w:after="100"/>
        <w:rPr>
          <w:rFonts w:ascii="Times New Roman" w:hAnsi="Times New Roman"/>
          <w:b/>
          <w:szCs w:val="24"/>
        </w:rPr>
      </w:pPr>
      <w:r w:rsidRPr="003E239E">
        <w:rPr>
          <w:rFonts w:ascii="Times New Roman" w:hAnsi="Times New Roman"/>
          <w:b/>
          <w:szCs w:val="24"/>
        </w:rPr>
        <w:t xml:space="preserve">Scholarship </w:t>
      </w:r>
    </w:p>
    <w:p w14:paraId="24B66CE3" w14:textId="05B1F937" w:rsidR="007E7F8A" w:rsidRPr="0059125C" w:rsidRDefault="003E239E" w:rsidP="003E239E">
      <w:pPr>
        <w:spacing w:before="240" w:after="100"/>
        <w:rPr>
          <w:rFonts w:ascii="Times New Roman" w:hAnsi="Times New Roman"/>
          <w:b/>
          <w:szCs w:val="24"/>
        </w:rPr>
      </w:pPr>
      <w:r w:rsidRPr="003E239E">
        <w:rPr>
          <w:rFonts w:ascii="Times New Roman" w:hAnsi="Times New Roman"/>
          <w:szCs w:val="24"/>
        </w:rPr>
        <w:t xml:space="preserve">Martin stated the Scholarship is ready to go. Jason has someone that </w:t>
      </w:r>
      <w:r>
        <w:rPr>
          <w:rFonts w:ascii="Times New Roman" w:hAnsi="Times New Roman"/>
          <w:szCs w:val="24"/>
        </w:rPr>
        <w:t xml:space="preserve">is interested in </w:t>
      </w:r>
      <w:r w:rsidRPr="003E239E">
        <w:rPr>
          <w:rFonts w:ascii="Times New Roman" w:hAnsi="Times New Roman"/>
          <w:szCs w:val="24"/>
        </w:rPr>
        <w:t>contribut</w:t>
      </w:r>
      <w:r>
        <w:rPr>
          <w:rFonts w:ascii="Times New Roman" w:hAnsi="Times New Roman"/>
          <w:szCs w:val="24"/>
        </w:rPr>
        <w:t xml:space="preserve">ing </w:t>
      </w:r>
      <w:r w:rsidRPr="003E239E">
        <w:rPr>
          <w:rFonts w:ascii="Times New Roman" w:hAnsi="Times New Roman"/>
          <w:szCs w:val="24"/>
        </w:rPr>
        <w:t>money.</w:t>
      </w:r>
      <w:r>
        <w:rPr>
          <w:rFonts w:ascii="Times New Roman" w:hAnsi="Times New Roman"/>
          <w:szCs w:val="24"/>
        </w:rPr>
        <w:t xml:space="preserve"> This committee should come up with a list of possible donors to contact that might contribute to the fund.  Stephanie suggested putting the info on</w:t>
      </w:r>
      <w:r w:rsidR="002E5A77">
        <w:rPr>
          <w:rFonts w:ascii="Times New Roman" w:hAnsi="Times New Roman"/>
          <w:szCs w:val="24"/>
        </w:rPr>
        <w:t>to the</w:t>
      </w:r>
      <w:r>
        <w:rPr>
          <w:rFonts w:ascii="Times New Roman" w:hAnsi="Times New Roman"/>
          <w:szCs w:val="24"/>
        </w:rPr>
        <w:t xml:space="preserve"> Friends of Medway site. The target amount is $500 per year.  . Martin stated he would prefer to start by contacting the Medway Business Council and companies in town like Eversource etc. Martin would like the committee members to put together a list of possible donors as well. Stephanie would like everyone to send their </w:t>
      </w:r>
      <w:r w:rsidR="002E5A77">
        <w:rPr>
          <w:rFonts w:ascii="Times New Roman" w:hAnsi="Times New Roman"/>
          <w:szCs w:val="24"/>
        </w:rPr>
        <w:t>potential donors</w:t>
      </w:r>
      <w:r>
        <w:rPr>
          <w:rFonts w:ascii="Times New Roman" w:hAnsi="Times New Roman"/>
          <w:szCs w:val="24"/>
        </w:rPr>
        <w:t xml:space="preserve"> to her by February 2</w:t>
      </w:r>
      <w:r w:rsidRPr="003E239E">
        <w:rPr>
          <w:rFonts w:ascii="Times New Roman" w:hAnsi="Times New Roman"/>
          <w:szCs w:val="24"/>
          <w:vertAlign w:val="superscript"/>
        </w:rPr>
        <w:t>nd</w:t>
      </w:r>
      <w:r>
        <w:rPr>
          <w:rFonts w:ascii="Times New Roman" w:hAnsi="Times New Roman"/>
          <w:szCs w:val="24"/>
        </w:rPr>
        <w:t xml:space="preserve">.  </w:t>
      </w:r>
      <w:r w:rsidR="0059125C" w:rsidRPr="0059125C">
        <w:rPr>
          <w:rFonts w:ascii="Times New Roman" w:hAnsi="Times New Roman"/>
          <w:b/>
          <w:szCs w:val="24"/>
          <w:highlight w:val="yellow"/>
        </w:rPr>
        <w:t xml:space="preserve">Action: </w:t>
      </w:r>
      <w:r w:rsidRPr="0059125C">
        <w:rPr>
          <w:rFonts w:ascii="Times New Roman" w:hAnsi="Times New Roman"/>
          <w:b/>
          <w:szCs w:val="24"/>
          <w:highlight w:val="yellow"/>
        </w:rPr>
        <w:t>Stephanie will compile the list</w:t>
      </w:r>
      <w:r w:rsidR="0059125C">
        <w:rPr>
          <w:rFonts w:ascii="Times New Roman" w:hAnsi="Times New Roman"/>
          <w:b/>
          <w:szCs w:val="24"/>
        </w:rPr>
        <w:t>.</w:t>
      </w:r>
      <w:r w:rsidRPr="0059125C">
        <w:rPr>
          <w:rFonts w:ascii="Times New Roman" w:hAnsi="Times New Roman"/>
          <w:b/>
          <w:szCs w:val="24"/>
        </w:rPr>
        <w:t xml:space="preserve"> </w:t>
      </w:r>
      <w:r w:rsidR="00AD581C" w:rsidRPr="00214589">
        <w:rPr>
          <w:rFonts w:ascii="Times New Roman" w:hAnsi="Times New Roman"/>
          <w:szCs w:val="24"/>
          <w:highlight w:val="yellow"/>
        </w:rPr>
        <w:t>Martin will draw up a draft post and send it to Stephanie and the committee members</w:t>
      </w:r>
      <w:r w:rsidR="00AD581C">
        <w:rPr>
          <w:rFonts w:ascii="Times New Roman" w:hAnsi="Times New Roman"/>
          <w:szCs w:val="24"/>
        </w:rPr>
        <w:t>.</w:t>
      </w:r>
    </w:p>
    <w:p w14:paraId="057C191C" w14:textId="77777777" w:rsidR="007E7F8A" w:rsidRPr="003E239E" w:rsidRDefault="007E7F8A" w:rsidP="003E239E">
      <w:pPr>
        <w:spacing w:before="240" w:after="100"/>
        <w:rPr>
          <w:rFonts w:ascii="Times New Roman" w:hAnsi="Times New Roman"/>
          <w:b/>
          <w:szCs w:val="24"/>
        </w:rPr>
      </w:pPr>
      <w:r w:rsidRPr="003E239E">
        <w:rPr>
          <w:rFonts w:ascii="Times New Roman" w:hAnsi="Times New Roman"/>
          <w:b/>
          <w:szCs w:val="24"/>
        </w:rPr>
        <w:t>Community Choice Aggregation</w:t>
      </w:r>
    </w:p>
    <w:p w14:paraId="04DBF615" w14:textId="686ADB93" w:rsidR="0059125C" w:rsidRPr="00621BFC" w:rsidRDefault="0059125C" w:rsidP="0059125C">
      <w:pPr>
        <w:spacing w:before="240" w:after="100"/>
        <w:rPr>
          <w:rFonts w:ascii="Times New Roman" w:hAnsi="Times New Roman"/>
          <w:b/>
          <w:szCs w:val="24"/>
        </w:rPr>
      </w:pPr>
      <w:r w:rsidRPr="0059125C">
        <w:rPr>
          <w:rFonts w:ascii="Times New Roman" w:hAnsi="Times New Roman"/>
          <w:szCs w:val="24"/>
        </w:rPr>
        <w:t>Carey stated we don’t need to go back to</w:t>
      </w:r>
      <w:r>
        <w:rPr>
          <w:rFonts w:ascii="Times New Roman" w:hAnsi="Times New Roman"/>
          <w:szCs w:val="24"/>
        </w:rPr>
        <w:t xml:space="preserve"> the T</w:t>
      </w:r>
      <w:r w:rsidRPr="0059125C">
        <w:rPr>
          <w:rFonts w:ascii="Times New Roman" w:hAnsi="Times New Roman"/>
          <w:szCs w:val="24"/>
        </w:rPr>
        <w:t xml:space="preserve">own meeting to authorize Community </w:t>
      </w:r>
      <w:r>
        <w:rPr>
          <w:rFonts w:ascii="Times New Roman" w:hAnsi="Times New Roman"/>
          <w:szCs w:val="24"/>
        </w:rPr>
        <w:t xml:space="preserve">Choice </w:t>
      </w:r>
      <w:r w:rsidRPr="0059125C">
        <w:rPr>
          <w:rFonts w:ascii="Times New Roman" w:hAnsi="Times New Roman"/>
          <w:szCs w:val="24"/>
        </w:rPr>
        <w:t>Aggregation. They would have to renew their cons</w:t>
      </w:r>
      <w:r>
        <w:rPr>
          <w:rFonts w:ascii="Times New Roman" w:hAnsi="Times New Roman"/>
          <w:szCs w:val="24"/>
        </w:rPr>
        <w:t>ultant agreement</w:t>
      </w:r>
      <w:r w:rsidRPr="0059125C">
        <w:rPr>
          <w:rFonts w:ascii="Times New Roman" w:hAnsi="Times New Roman"/>
          <w:szCs w:val="24"/>
        </w:rPr>
        <w:t xml:space="preserve"> with Colonial. They would create and update </w:t>
      </w:r>
      <w:r>
        <w:rPr>
          <w:rFonts w:ascii="Times New Roman" w:hAnsi="Times New Roman"/>
          <w:szCs w:val="24"/>
        </w:rPr>
        <w:t>the Aggregation Plan</w:t>
      </w:r>
      <w:r w:rsidRPr="0059125C">
        <w:rPr>
          <w:rFonts w:ascii="Times New Roman" w:hAnsi="Times New Roman"/>
          <w:szCs w:val="24"/>
        </w:rPr>
        <w:t xml:space="preserve"> and supporting docu</w:t>
      </w:r>
      <w:r>
        <w:rPr>
          <w:rFonts w:ascii="Times New Roman" w:hAnsi="Times New Roman"/>
          <w:szCs w:val="24"/>
        </w:rPr>
        <w:t>ments</w:t>
      </w:r>
      <w:r w:rsidRPr="0059125C">
        <w:rPr>
          <w:rFonts w:ascii="Times New Roman" w:hAnsi="Times New Roman"/>
          <w:szCs w:val="24"/>
        </w:rPr>
        <w:t xml:space="preserve">, </w:t>
      </w:r>
      <w:r>
        <w:rPr>
          <w:rFonts w:ascii="Times New Roman" w:hAnsi="Times New Roman"/>
          <w:szCs w:val="24"/>
        </w:rPr>
        <w:t xml:space="preserve">then </w:t>
      </w:r>
      <w:r w:rsidRPr="0059125C">
        <w:rPr>
          <w:rFonts w:ascii="Times New Roman" w:hAnsi="Times New Roman"/>
          <w:szCs w:val="24"/>
        </w:rPr>
        <w:t xml:space="preserve">send out comments for </w:t>
      </w:r>
      <w:r>
        <w:rPr>
          <w:rFonts w:ascii="Times New Roman" w:hAnsi="Times New Roman"/>
          <w:szCs w:val="24"/>
        </w:rPr>
        <w:t xml:space="preserve">the </w:t>
      </w:r>
      <w:r w:rsidRPr="0059125C">
        <w:rPr>
          <w:rFonts w:ascii="Times New Roman" w:hAnsi="Times New Roman"/>
          <w:szCs w:val="24"/>
        </w:rPr>
        <w:t>publi</w:t>
      </w:r>
      <w:r>
        <w:rPr>
          <w:rFonts w:ascii="Times New Roman" w:hAnsi="Times New Roman"/>
          <w:szCs w:val="24"/>
        </w:rPr>
        <w:t>c</w:t>
      </w:r>
      <w:r w:rsidRPr="0059125C">
        <w:rPr>
          <w:rFonts w:ascii="Times New Roman" w:hAnsi="Times New Roman"/>
          <w:szCs w:val="24"/>
        </w:rPr>
        <w:t xml:space="preserve"> and the</w:t>
      </w:r>
      <w:r>
        <w:rPr>
          <w:rFonts w:ascii="Times New Roman" w:hAnsi="Times New Roman"/>
          <w:szCs w:val="24"/>
        </w:rPr>
        <w:t>n</w:t>
      </w:r>
      <w:r w:rsidRPr="0059125C">
        <w:rPr>
          <w:rFonts w:ascii="Times New Roman" w:hAnsi="Times New Roman"/>
          <w:szCs w:val="24"/>
        </w:rPr>
        <w:t xml:space="preserve"> </w:t>
      </w:r>
      <w:r w:rsidR="002E5A77">
        <w:rPr>
          <w:rFonts w:ascii="Times New Roman" w:hAnsi="Times New Roman"/>
          <w:szCs w:val="24"/>
        </w:rPr>
        <w:t xml:space="preserve">the </w:t>
      </w:r>
      <w:r w:rsidRPr="0059125C">
        <w:rPr>
          <w:rFonts w:ascii="Times New Roman" w:hAnsi="Times New Roman"/>
          <w:szCs w:val="24"/>
        </w:rPr>
        <w:t>Select Board would vote on it.</w:t>
      </w:r>
      <w:r>
        <w:rPr>
          <w:rFonts w:ascii="Times New Roman" w:hAnsi="Times New Roman"/>
          <w:szCs w:val="24"/>
        </w:rPr>
        <w:t xml:space="preserve"> Martin suggested doing this as a warrant.  Stephanie stated this is not necessary</w:t>
      </w:r>
      <w:r w:rsidR="00621BFC">
        <w:rPr>
          <w:rFonts w:ascii="Times New Roman" w:hAnsi="Times New Roman"/>
          <w:szCs w:val="24"/>
        </w:rPr>
        <w:t xml:space="preserve"> </w:t>
      </w:r>
      <w:r w:rsidR="00AD581C">
        <w:rPr>
          <w:rFonts w:ascii="Times New Roman" w:hAnsi="Times New Roman"/>
          <w:szCs w:val="24"/>
        </w:rPr>
        <w:t xml:space="preserve">because it was already approved at Town Meeting. She </w:t>
      </w:r>
      <w:r w:rsidR="00621BFC">
        <w:rPr>
          <w:rFonts w:ascii="Times New Roman" w:hAnsi="Times New Roman"/>
          <w:szCs w:val="24"/>
        </w:rPr>
        <w:t>explained this process</w:t>
      </w:r>
      <w:r>
        <w:rPr>
          <w:rFonts w:ascii="Times New Roman" w:hAnsi="Times New Roman"/>
          <w:szCs w:val="24"/>
        </w:rPr>
        <w:t xml:space="preserve"> is </w:t>
      </w:r>
      <w:r w:rsidR="00AD581C">
        <w:rPr>
          <w:rFonts w:ascii="Times New Roman" w:hAnsi="Times New Roman"/>
          <w:szCs w:val="24"/>
        </w:rPr>
        <w:t xml:space="preserve">market based,  </w:t>
      </w:r>
      <w:r>
        <w:rPr>
          <w:rFonts w:ascii="Times New Roman" w:hAnsi="Times New Roman"/>
          <w:szCs w:val="24"/>
        </w:rPr>
        <w:t xml:space="preserve"> </w:t>
      </w:r>
      <w:r w:rsidR="00AD581C">
        <w:rPr>
          <w:rFonts w:ascii="Times New Roman" w:hAnsi="Times New Roman"/>
          <w:szCs w:val="24"/>
        </w:rPr>
        <w:t xml:space="preserve">so it’s challenging to </w:t>
      </w:r>
      <w:r>
        <w:rPr>
          <w:rFonts w:ascii="Times New Roman" w:hAnsi="Times New Roman"/>
          <w:szCs w:val="24"/>
        </w:rPr>
        <w:t xml:space="preserve"> predict outside </w:t>
      </w:r>
      <w:r w:rsidR="00AD581C">
        <w:rPr>
          <w:rFonts w:ascii="Times New Roman" w:hAnsi="Times New Roman"/>
          <w:szCs w:val="24"/>
        </w:rPr>
        <w:t xml:space="preserve">influential </w:t>
      </w:r>
      <w:r>
        <w:rPr>
          <w:rFonts w:ascii="Times New Roman" w:hAnsi="Times New Roman"/>
          <w:szCs w:val="24"/>
        </w:rPr>
        <w:t>factors</w:t>
      </w:r>
      <w:r w:rsidR="00AD581C">
        <w:rPr>
          <w:rFonts w:ascii="Times New Roman" w:hAnsi="Times New Roman"/>
          <w:szCs w:val="24"/>
        </w:rPr>
        <w:t xml:space="preserve"> that can influence the rate</w:t>
      </w:r>
      <w:r>
        <w:rPr>
          <w:rFonts w:ascii="Times New Roman" w:hAnsi="Times New Roman"/>
          <w:szCs w:val="24"/>
        </w:rPr>
        <w:t xml:space="preserve">. </w:t>
      </w:r>
      <w:r w:rsidR="0050763F">
        <w:rPr>
          <w:rFonts w:ascii="Times New Roman" w:hAnsi="Times New Roman"/>
          <w:szCs w:val="24"/>
        </w:rPr>
        <w:t>Unless there is a commitment over a period of time, t</w:t>
      </w:r>
      <w:r>
        <w:rPr>
          <w:rFonts w:ascii="Times New Roman" w:hAnsi="Times New Roman"/>
          <w:szCs w:val="24"/>
        </w:rPr>
        <w:t>here is very little to gain from this and we could spend ou</w:t>
      </w:r>
      <w:r w:rsidR="00621BFC">
        <w:rPr>
          <w:rFonts w:ascii="Times New Roman" w:hAnsi="Times New Roman"/>
          <w:szCs w:val="24"/>
        </w:rPr>
        <w:t>r</w:t>
      </w:r>
      <w:r>
        <w:rPr>
          <w:rFonts w:ascii="Times New Roman" w:hAnsi="Times New Roman"/>
          <w:szCs w:val="24"/>
        </w:rPr>
        <w:t xml:space="preserve"> </w:t>
      </w:r>
      <w:r w:rsidR="00621BFC">
        <w:rPr>
          <w:rFonts w:ascii="Times New Roman" w:hAnsi="Times New Roman"/>
          <w:szCs w:val="24"/>
        </w:rPr>
        <w:t xml:space="preserve">time on other more beneficial projects. Carey stated Colonial would be happy to come back and give another presentation if we wanted to consider it again. </w:t>
      </w:r>
      <w:r w:rsidR="00F6387D">
        <w:rPr>
          <w:rFonts w:ascii="Times New Roman" w:hAnsi="Times New Roman"/>
          <w:b/>
          <w:szCs w:val="24"/>
          <w:highlight w:val="yellow"/>
        </w:rPr>
        <w:t xml:space="preserve"> Action:</w:t>
      </w:r>
      <w:r w:rsidR="00621BFC" w:rsidRPr="00621BFC">
        <w:rPr>
          <w:rFonts w:ascii="Times New Roman" w:hAnsi="Times New Roman"/>
          <w:b/>
          <w:szCs w:val="24"/>
          <w:highlight w:val="yellow"/>
        </w:rPr>
        <w:t xml:space="preserve"> Steph</w:t>
      </w:r>
      <w:r w:rsidR="00C342F9">
        <w:rPr>
          <w:rFonts w:ascii="Times New Roman" w:hAnsi="Times New Roman"/>
          <w:b/>
          <w:szCs w:val="24"/>
          <w:highlight w:val="yellow"/>
        </w:rPr>
        <w:t>a</w:t>
      </w:r>
      <w:r w:rsidR="00621BFC" w:rsidRPr="00621BFC">
        <w:rPr>
          <w:rFonts w:ascii="Times New Roman" w:hAnsi="Times New Roman"/>
          <w:b/>
          <w:szCs w:val="24"/>
          <w:highlight w:val="yellow"/>
        </w:rPr>
        <w:t xml:space="preserve">nie will remove this item from the </w:t>
      </w:r>
      <w:proofErr w:type="gramStart"/>
      <w:r w:rsidR="00621BFC" w:rsidRPr="00621BFC">
        <w:rPr>
          <w:rFonts w:ascii="Times New Roman" w:hAnsi="Times New Roman"/>
          <w:b/>
          <w:szCs w:val="24"/>
          <w:highlight w:val="yellow"/>
        </w:rPr>
        <w:t>Agenda</w:t>
      </w:r>
      <w:proofErr w:type="gramEnd"/>
      <w:r w:rsidR="00621BFC" w:rsidRPr="00621BFC">
        <w:rPr>
          <w:rFonts w:ascii="Times New Roman" w:hAnsi="Times New Roman"/>
          <w:b/>
          <w:szCs w:val="24"/>
          <w:highlight w:val="yellow"/>
        </w:rPr>
        <w:t xml:space="preserve"> and we will revisit it again in 3-4 months</w:t>
      </w:r>
      <w:r w:rsidR="00621BFC" w:rsidRPr="00621BFC">
        <w:rPr>
          <w:rFonts w:ascii="Times New Roman" w:hAnsi="Times New Roman"/>
          <w:b/>
          <w:szCs w:val="24"/>
        </w:rPr>
        <w:t>.</w:t>
      </w:r>
    </w:p>
    <w:p w14:paraId="057C2BDF" w14:textId="77777777" w:rsidR="007E7F8A" w:rsidRPr="003E239E" w:rsidRDefault="007E7F8A" w:rsidP="003E239E">
      <w:pPr>
        <w:spacing w:before="240" w:after="100"/>
        <w:rPr>
          <w:rFonts w:ascii="Times New Roman" w:hAnsi="Times New Roman"/>
          <w:b/>
          <w:szCs w:val="24"/>
        </w:rPr>
      </w:pPr>
      <w:r w:rsidRPr="003E239E">
        <w:rPr>
          <w:rFonts w:ascii="Times New Roman" w:hAnsi="Times New Roman"/>
          <w:b/>
          <w:szCs w:val="24"/>
        </w:rPr>
        <w:t xml:space="preserve">Food waste diversion and composting </w:t>
      </w:r>
    </w:p>
    <w:p w14:paraId="07ABABE2" w14:textId="2A1338D7" w:rsidR="00F6387D" w:rsidRDefault="00621BFC" w:rsidP="00621BFC">
      <w:pPr>
        <w:spacing w:before="240" w:after="100"/>
        <w:rPr>
          <w:rFonts w:ascii="Times New Roman" w:hAnsi="Times New Roman"/>
          <w:szCs w:val="24"/>
        </w:rPr>
      </w:pPr>
      <w:r>
        <w:rPr>
          <w:rFonts w:ascii="Times New Roman" w:hAnsi="Times New Roman"/>
          <w:szCs w:val="24"/>
        </w:rPr>
        <w:t xml:space="preserve">Stephanie stated she spoke to someone </w:t>
      </w:r>
      <w:r w:rsidR="00C342F9">
        <w:rPr>
          <w:rFonts w:ascii="Times New Roman" w:hAnsi="Times New Roman"/>
          <w:szCs w:val="24"/>
        </w:rPr>
        <w:t>from the town of</w:t>
      </w:r>
      <w:r>
        <w:rPr>
          <w:rFonts w:ascii="Times New Roman" w:hAnsi="Times New Roman"/>
          <w:szCs w:val="24"/>
        </w:rPr>
        <w:t xml:space="preserve"> </w:t>
      </w:r>
      <w:proofErr w:type="gramStart"/>
      <w:r>
        <w:rPr>
          <w:rFonts w:ascii="Times New Roman" w:hAnsi="Times New Roman"/>
          <w:szCs w:val="24"/>
        </w:rPr>
        <w:t>Needham</w:t>
      </w:r>
      <w:proofErr w:type="gramEnd"/>
      <w:r>
        <w:rPr>
          <w:rFonts w:ascii="Times New Roman" w:hAnsi="Times New Roman"/>
          <w:szCs w:val="24"/>
        </w:rPr>
        <w:t xml:space="preserve"> and they started their program through the schools and </w:t>
      </w:r>
      <w:r w:rsidR="00C342F9">
        <w:rPr>
          <w:rFonts w:ascii="Times New Roman" w:hAnsi="Times New Roman"/>
          <w:szCs w:val="24"/>
        </w:rPr>
        <w:t xml:space="preserve">stated </w:t>
      </w:r>
      <w:r>
        <w:rPr>
          <w:rFonts w:ascii="Times New Roman" w:hAnsi="Times New Roman"/>
          <w:szCs w:val="24"/>
        </w:rPr>
        <w:t xml:space="preserve">it </w:t>
      </w:r>
      <w:r w:rsidR="00C342F9">
        <w:rPr>
          <w:rFonts w:ascii="Times New Roman" w:hAnsi="Times New Roman"/>
          <w:szCs w:val="24"/>
        </w:rPr>
        <w:t>took</w:t>
      </w:r>
      <w:r>
        <w:rPr>
          <w:rFonts w:ascii="Times New Roman" w:hAnsi="Times New Roman"/>
          <w:szCs w:val="24"/>
        </w:rPr>
        <w:t xml:space="preserve"> many years to really get it going.</w:t>
      </w:r>
      <w:r w:rsidR="00C342F9">
        <w:rPr>
          <w:rFonts w:ascii="Times New Roman" w:hAnsi="Times New Roman"/>
          <w:szCs w:val="24"/>
        </w:rPr>
        <w:t xml:space="preserve"> Martin suggested surveying the public to see if there is any interest in doing this.  Stephanie stated there is a regulation in place now that states if you generate more than 1 ton per week of food waste than you are supposed to </w:t>
      </w:r>
      <w:r w:rsidR="0030253F">
        <w:rPr>
          <w:rFonts w:ascii="Times New Roman" w:hAnsi="Times New Roman"/>
          <w:szCs w:val="24"/>
        </w:rPr>
        <w:t>divert it from the solid waste stream</w:t>
      </w:r>
      <w:r w:rsidR="00C342F9">
        <w:rPr>
          <w:rFonts w:ascii="Times New Roman" w:hAnsi="Times New Roman"/>
          <w:szCs w:val="24"/>
        </w:rPr>
        <w:t>. They are going to reduce the amount from 1 ton to a ½ ton</w:t>
      </w:r>
      <w:r w:rsidR="0030253F">
        <w:rPr>
          <w:rFonts w:ascii="Times New Roman" w:hAnsi="Times New Roman"/>
          <w:szCs w:val="24"/>
        </w:rPr>
        <w:t xml:space="preserve"> in the fall.</w:t>
      </w:r>
      <w:r w:rsidR="00C342F9">
        <w:rPr>
          <w:rFonts w:ascii="Times New Roman" w:hAnsi="Times New Roman"/>
          <w:szCs w:val="24"/>
        </w:rPr>
        <w:t xml:space="preserve"> Stephanie cautioned the use of surveys for every topic as you become survey blind. Dave suggested approaching one </w:t>
      </w:r>
      <w:r w:rsidR="00665E15">
        <w:rPr>
          <w:rFonts w:ascii="Times New Roman" w:hAnsi="Times New Roman"/>
          <w:szCs w:val="24"/>
        </w:rPr>
        <w:t xml:space="preserve">of the </w:t>
      </w:r>
      <w:r w:rsidR="00C342F9">
        <w:rPr>
          <w:rFonts w:ascii="Times New Roman" w:hAnsi="Times New Roman"/>
          <w:szCs w:val="24"/>
        </w:rPr>
        <w:t>school</w:t>
      </w:r>
      <w:r w:rsidR="00665E15">
        <w:rPr>
          <w:rFonts w:ascii="Times New Roman" w:hAnsi="Times New Roman"/>
          <w:szCs w:val="24"/>
        </w:rPr>
        <w:t>s</w:t>
      </w:r>
      <w:r w:rsidR="00C342F9">
        <w:rPr>
          <w:rFonts w:ascii="Times New Roman" w:hAnsi="Times New Roman"/>
          <w:szCs w:val="24"/>
        </w:rPr>
        <w:t xml:space="preserve"> to do this as a pilot program.</w:t>
      </w:r>
      <w:r w:rsidR="00665E15">
        <w:rPr>
          <w:rFonts w:ascii="Times New Roman" w:hAnsi="Times New Roman"/>
          <w:szCs w:val="24"/>
        </w:rPr>
        <w:t xml:space="preserve"> </w:t>
      </w:r>
      <w:r w:rsidR="00F6387D">
        <w:rPr>
          <w:rFonts w:ascii="Times New Roman" w:hAnsi="Times New Roman"/>
          <w:szCs w:val="24"/>
        </w:rPr>
        <w:t>Stephanie will look to see if there is any f</w:t>
      </w:r>
      <w:r w:rsidR="00BB7B95">
        <w:rPr>
          <w:rFonts w:ascii="Times New Roman" w:hAnsi="Times New Roman"/>
          <w:szCs w:val="24"/>
        </w:rPr>
        <w:t>u</w:t>
      </w:r>
      <w:r w:rsidR="00F6387D">
        <w:rPr>
          <w:rFonts w:ascii="Times New Roman" w:hAnsi="Times New Roman"/>
          <w:szCs w:val="24"/>
        </w:rPr>
        <w:t xml:space="preserve">nding for this first. </w:t>
      </w:r>
      <w:r w:rsidR="00F6387D" w:rsidRPr="00F6387D">
        <w:rPr>
          <w:rFonts w:ascii="Times New Roman" w:hAnsi="Times New Roman"/>
          <w:szCs w:val="24"/>
        </w:rPr>
        <w:t>Martin found a draft post they created from the last Earth Day about the benefits of composting.</w:t>
      </w:r>
      <w:r w:rsidR="00F6387D">
        <w:rPr>
          <w:rFonts w:ascii="Times New Roman" w:hAnsi="Times New Roman"/>
          <w:szCs w:val="24"/>
        </w:rPr>
        <w:t xml:space="preserve"> </w:t>
      </w:r>
    </w:p>
    <w:p w14:paraId="5FEDB479" w14:textId="77777777" w:rsidR="007E7F8A" w:rsidRPr="00621BFC" w:rsidRDefault="007E7F8A" w:rsidP="00621BFC">
      <w:pPr>
        <w:spacing w:before="240" w:after="100"/>
        <w:rPr>
          <w:rFonts w:ascii="Times New Roman" w:hAnsi="Times New Roman"/>
          <w:b/>
          <w:szCs w:val="24"/>
        </w:rPr>
      </w:pPr>
      <w:r w:rsidRPr="00621BFC">
        <w:rPr>
          <w:rFonts w:ascii="Times New Roman" w:hAnsi="Times New Roman"/>
          <w:b/>
          <w:szCs w:val="24"/>
        </w:rPr>
        <w:t>Solar Canopies in School Parking Lot update</w:t>
      </w:r>
    </w:p>
    <w:p w14:paraId="3D3168B7" w14:textId="3E784F92" w:rsidR="007E7F8A" w:rsidRDefault="00F6387D" w:rsidP="007E7F8A">
      <w:pPr>
        <w:spacing w:before="240" w:after="100"/>
        <w:rPr>
          <w:rFonts w:ascii="Times New Roman" w:hAnsi="Times New Roman"/>
          <w:szCs w:val="24"/>
        </w:rPr>
      </w:pPr>
      <w:r w:rsidRPr="00F6387D">
        <w:rPr>
          <w:rFonts w:ascii="Times New Roman" w:hAnsi="Times New Roman"/>
          <w:szCs w:val="24"/>
        </w:rPr>
        <w:t xml:space="preserve">Stephanie sent out a survey </w:t>
      </w:r>
      <w:r w:rsidR="00D97C48">
        <w:rPr>
          <w:rFonts w:ascii="Times New Roman" w:hAnsi="Times New Roman"/>
          <w:szCs w:val="24"/>
        </w:rPr>
        <w:t>and received</w:t>
      </w:r>
      <w:r w:rsidR="00D97C48" w:rsidRPr="00F6387D">
        <w:rPr>
          <w:rFonts w:ascii="Times New Roman" w:hAnsi="Times New Roman"/>
          <w:szCs w:val="24"/>
        </w:rPr>
        <w:t xml:space="preserve"> </w:t>
      </w:r>
      <w:r w:rsidRPr="00F6387D">
        <w:rPr>
          <w:rFonts w:ascii="Times New Roman" w:hAnsi="Times New Roman"/>
          <w:szCs w:val="24"/>
        </w:rPr>
        <w:t xml:space="preserve">1500 </w:t>
      </w:r>
      <w:r w:rsidR="00D97C48">
        <w:rPr>
          <w:rFonts w:ascii="Times New Roman" w:hAnsi="Times New Roman"/>
          <w:szCs w:val="24"/>
        </w:rPr>
        <w:t>responses</w:t>
      </w:r>
      <w:r w:rsidRPr="00F6387D">
        <w:rPr>
          <w:rFonts w:ascii="Times New Roman" w:hAnsi="Times New Roman"/>
          <w:szCs w:val="24"/>
        </w:rPr>
        <w:t xml:space="preserve">.  </w:t>
      </w:r>
      <w:r>
        <w:rPr>
          <w:rFonts w:ascii="Times New Roman" w:hAnsi="Times New Roman"/>
          <w:szCs w:val="24"/>
        </w:rPr>
        <w:t>She stated most</w:t>
      </w:r>
      <w:r w:rsidRPr="00F6387D">
        <w:rPr>
          <w:rFonts w:ascii="Times New Roman" w:hAnsi="Times New Roman"/>
          <w:szCs w:val="24"/>
        </w:rPr>
        <w:t xml:space="preserve"> peo</w:t>
      </w:r>
      <w:r>
        <w:rPr>
          <w:rFonts w:ascii="Times New Roman" w:hAnsi="Times New Roman"/>
          <w:szCs w:val="24"/>
        </w:rPr>
        <w:t>ple</w:t>
      </w:r>
      <w:r w:rsidRPr="00F6387D">
        <w:rPr>
          <w:rFonts w:ascii="Times New Roman" w:hAnsi="Times New Roman"/>
          <w:szCs w:val="24"/>
        </w:rPr>
        <w:t xml:space="preserve"> were supportive and </w:t>
      </w:r>
      <w:r>
        <w:rPr>
          <w:rFonts w:ascii="Times New Roman" w:hAnsi="Times New Roman"/>
          <w:szCs w:val="24"/>
        </w:rPr>
        <w:t xml:space="preserve">some people were interested but </w:t>
      </w:r>
      <w:r w:rsidRPr="00F6387D">
        <w:rPr>
          <w:rFonts w:ascii="Times New Roman" w:hAnsi="Times New Roman"/>
          <w:szCs w:val="24"/>
        </w:rPr>
        <w:t xml:space="preserve">wanted to learn more about the program- how </w:t>
      </w:r>
      <w:r w:rsidRPr="00F6387D">
        <w:rPr>
          <w:rFonts w:ascii="Times New Roman" w:hAnsi="Times New Roman"/>
          <w:szCs w:val="24"/>
        </w:rPr>
        <w:lastRenderedPageBreak/>
        <w:t xml:space="preserve">much will it cost taxpayers and how much will they save. There were also </w:t>
      </w:r>
      <w:r>
        <w:rPr>
          <w:rFonts w:ascii="Times New Roman" w:hAnsi="Times New Roman"/>
          <w:szCs w:val="24"/>
        </w:rPr>
        <w:t>some</w:t>
      </w:r>
      <w:r w:rsidRPr="00F6387D">
        <w:rPr>
          <w:rFonts w:ascii="Times New Roman" w:hAnsi="Times New Roman"/>
          <w:szCs w:val="24"/>
        </w:rPr>
        <w:t xml:space="preserve"> safety concerns about people driving into them. </w:t>
      </w:r>
      <w:r>
        <w:rPr>
          <w:rFonts w:ascii="Times New Roman" w:hAnsi="Times New Roman"/>
          <w:szCs w:val="24"/>
        </w:rPr>
        <w:t>There is a list of frequently asked questions that they could post. The next step would be to hire a 3</w:t>
      </w:r>
      <w:r w:rsidRPr="00F6387D">
        <w:rPr>
          <w:rFonts w:ascii="Times New Roman" w:hAnsi="Times New Roman"/>
          <w:szCs w:val="24"/>
          <w:vertAlign w:val="superscript"/>
        </w:rPr>
        <w:t>rd</w:t>
      </w:r>
      <w:r>
        <w:rPr>
          <w:rFonts w:ascii="Times New Roman" w:hAnsi="Times New Roman"/>
          <w:szCs w:val="24"/>
        </w:rPr>
        <w:t xml:space="preserve"> party consultant for procurement. Stephanie reached out to several consultants and is waiting to get the</w:t>
      </w:r>
      <w:r w:rsidR="00B479C5">
        <w:rPr>
          <w:rFonts w:ascii="Times New Roman" w:hAnsi="Times New Roman"/>
          <w:szCs w:val="24"/>
        </w:rPr>
        <w:t>ir</w:t>
      </w:r>
      <w:r>
        <w:rPr>
          <w:rFonts w:ascii="Times New Roman" w:hAnsi="Times New Roman"/>
          <w:szCs w:val="24"/>
        </w:rPr>
        <w:t xml:space="preserve"> proposals back</w:t>
      </w:r>
      <w:r w:rsidR="00B479C5">
        <w:rPr>
          <w:rFonts w:ascii="Times New Roman" w:hAnsi="Times New Roman"/>
          <w:szCs w:val="24"/>
        </w:rPr>
        <w:t>. Jason mentioned the feedback they received from Charlie Myers</w:t>
      </w:r>
      <w:r w:rsidR="00207397">
        <w:rPr>
          <w:rFonts w:ascii="Times New Roman" w:hAnsi="Times New Roman"/>
          <w:szCs w:val="24"/>
        </w:rPr>
        <w:t xml:space="preserve"> about not enough lighting. Stephanie </w:t>
      </w:r>
      <w:proofErr w:type="gramStart"/>
      <w:r w:rsidR="00207397">
        <w:rPr>
          <w:rFonts w:ascii="Times New Roman" w:hAnsi="Times New Roman"/>
          <w:szCs w:val="24"/>
        </w:rPr>
        <w:t>will</w:t>
      </w:r>
      <w:proofErr w:type="gramEnd"/>
      <w:r w:rsidR="00207397">
        <w:rPr>
          <w:rFonts w:ascii="Times New Roman" w:hAnsi="Times New Roman"/>
          <w:szCs w:val="24"/>
        </w:rPr>
        <w:t xml:space="preserve"> look to see if anyone ever responded to his comments. Jason was wondering if there is a security guard at the school or security cameras. Stephanie stated there are cameras but not a security guard.  They could look into </w:t>
      </w:r>
      <w:r w:rsidR="00BB7B95">
        <w:rPr>
          <w:rFonts w:ascii="Times New Roman" w:hAnsi="Times New Roman"/>
          <w:szCs w:val="24"/>
        </w:rPr>
        <w:t>putting</w:t>
      </w:r>
      <w:r w:rsidR="00207397">
        <w:rPr>
          <w:rFonts w:ascii="Times New Roman" w:hAnsi="Times New Roman"/>
          <w:szCs w:val="24"/>
        </w:rPr>
        <w:t xml:space="preserve"> up more cameras to monitor the solar panels. Carey stated they have data from other towns that show the solar panels work and students are not driving into them.</w:t>
      </w:r>
    </w:p>
    <w:p w14:paraId="2B8AF765" w14:textId="77777777" w:rsidR="00207397" w:rsidRPr="00BF5AF1" w:rsidRDefault="00207397" w:rsidP="007E7F8A">
      <w:pPr>
        <w:spacing w:before="240" w:after="100"/>
        <w:rPr>
          <w:rFonts w:ascii="Times New Roman" w:hAnsi="Times New Roman"/>
          <w:b/>
          <w:szCs w:val="24"/>
        </w:rPr>
      </w:pPr>
      <w:r>
        <w:rPr>
          <w:rFonts w:ascii="Times New Roman" w:hAnsi="Times New Roman"/>
          <w:szCs w:val="24"/>
        </w:rPr>
        <w:t xml:space="preserve">Dave mentioned </w:t>
      </w:r>
      <w:r w:rsidR="00BF5AF1">
        <w:rPr>
          <w:rFonts w:ascii="Times New Roman" w:hAnsi="Times New Roman"/>
          <w:szCs w:val="24"/>
        </w:rPr>
        <w:t>putting up solar panels at the Co</w:t>
      </w:r>
      <w:r>
        <w:rPr>
          <w:rFonts w:ascii="Times New Roman" w:hAnsi="Times New Roman"/>
          <w:szCs w:val="24"/>
        </w:rPr>
        <w:t xml:space="preserve">mmunity </w:t>
      </w:r>
      <w:r w:rsidR="00BF5AF1">
        <w:rPr>
          <w:rFonts w:ascii="Times New Roman" w:hAnsi="Times New Roman"/>
          <w:szCs w:val="24"/>
        </w:rPr>
        <w:t>F</w:t>
      </w:r>
      <w:r>
        <w:rPr>
          <w:rFonts w:ascii="Times New Roman" w:hAnsi="Times New Roman"/>
          <w:szCs w:val="24"/>
        </w:rPr>
        <w:t xml:space="preserve">arm. He spoke to Susy Affleck- Childs and </w:t>
      </w:r>
      <w:r w:rsidR="00BF5AF1">
        <w:rPr>
          <w:rFonts w:ascii="Times New Roman" w:hAnsi="Times New Roman"/>
          <w:szCs w:val="24"/>
        </w:rPr>
        <w:t xml:space="preserve">she doesn’t </w:t>
      </w:r>
      <w:r>
        <w:rPr>
          <w:rFonts w:ascii="Times New Roman" w:hAnsi="Times New Roman"/>
          <w:szCs w:val="24"/>
        </w:rPr>
        <w:t xml:space="preserve">have any problems with that and stated there is money </w:t>
      </w:r>
      <w:r w:rsidR="00BF5AF1">
        <w:rPr>
          <w:rFonts w:ascii="Times New Roman" w:hAnsi="Times New Roman"/>
          <w:szCs w:val="24"/>
        </w:rPr>
        <w:t>available f</w:t>
      </w:r>
      <w:r>
        <w:rPr>
          <w:rFonts w:ascii="Times New Roman" w:hAnsi="Times New Roman"/>
          <w:szCs w:val="24"/>
        </w:rPr>
        <w:t xml:space="preserve">rom the state if you use it </w:t>
      </w:r>
      <w:r w:rsidR="00BB7B95">
        <w:rPr>
          <w:rFonts w:ascii="Times New Roman" w:hAnsi="Times New Roman"/>
          <w:szCs w:val="24"/>
        </w:rPr>
        <w:t xml:space="preserve">the solar </w:t>
      </w:r>
      <w:r>
        <w:rPr>
          <w:rFonts w:ascii="Times New Roman" w:hAnsi="Times New Roman"/>
          <w:szCs w:val="24"/>
        </w:rPr>
        <w:t xml:space="preserve">to run the farm.  Dave would like to invite someone from the Farm </w:t>
      </w:r>
      <w:r w:rsidR="00BF5AF1">
        <w:rPr>
          <w:rFonts w:ascii="Times New Roman" w:hAnsi="Times New Roman"/>
          <w:szCs w:val="24"/>
        </w:rPr>
        <w:t>B</w:t>
      </w:r>
      <w:r>
        <w:rPr>
          <w:rFonts w:ascii="Times New Roman" w:hAnsi="Times New Roman"/>
          <w:szCs w:val="24"/>
        </w:rPr>
        <w:t>oard to discuss this.</w:t>
      </w:r>
      <w:r w:rsidR="00BF5AF1">
        <w:rPr>
          <w:rFonts w:ascii="Times New Roman" w:hAnsi="Times New Roman"/>
          <w:szCs w:val="24"/>
        </w:rPr>
        <w:t xml:space="preserve"> Stephanie suggested that Dave go to one of the Farm Board meetings</w:t>
      </w:r>
      <w:r w:rsidR="00CD2F52">
        <w:rPr>
          <w:rFonts w:ascii="Times New Roman" w:hAnsi="Times New Roman"/>
          <w:szCs w:val="24"/>
        </w:rPr>
        <w:t xml:space="preserve"> and present the information to them to see if there is any interest.</w:t>
      </w:r>
      <w:r w:rsidR="00BF5AF1">
        <w:rPr>
          <w:rFonts w:ascii="Times New Roman" w:hAnsi="Times New Roman"/>
          <w:szCs w:val="24"/>
        </w:rPr>
        <w:t xml:space="preserve"> </w:t>
      </w:r>
      <w:r w:rsidR="00FA36D1">
        <w:rPr>
          <w:rFonts w:ascii="Times New Roman" w:hAnsi="Times New Roman"/>
          <w:szCs w:val="24"/>
        </w:rPr>
        <w:t xml:space="preserve">Kristen volunteered to help with this project. </w:t>
      </w:r>
      <w:r w:rsidR="00BF5AF1">
        <w:rPr>
          <w:rFonts w:ascii="Times New Roman" w:hAnsi="Times New Roman"/>
          <w:szCs w:val="24"/>
        </w:rPr>
        <w:t xml:space="preserve"> </w:t>
      </w:r>
      <w:r w:rsidR="00BF5AF1" w:rsidRPr="00BF5AF1">
        <w:rPr>
          <w:rFonts w:ascii="Times New Roman" w:hAnsi="Times New Roman"/>
          <w:b/>
          <w:szCs w:val="24"/>
          <w:highlight w:val="yellow"/>
        </w:rPr>
        <w:t xml:space="preserve">Action: Dave will reach out to the Farm </w:t>
      </w:r>
      <w:r w:rsidR="00CD2F52" w:rsidRPr="00CD2F52">
        <w:rPr>
          <w:rFonts w:ascii="Times New Roman" w:hAnsi="Times New Roman"/>
          <w:b/>
          <w:szCs w:val="24"/>
          <w:highlight w:val="yellow"/>
        </w:rPr>
        <w:t>Board.</w:t>
      </w:r>
      <w:r w:rsidR="00CD2F52">
        <w:rPr>
          <w:rFonts w:ascii="Times New Roman" w:hAnsi="Times New Roman"/>
          <w:b/>
          <w:szCs w:val="24"/>
        </w:rPr>
        <w:t xml:space="preserve">  </w:t>
      </w:r>
      <w:r w:rsidR="00CD2F52" w:rsidRPr="00CD2F52">
        <w:rPr>
          <w:rFonts w:ascii="Times New Roman" w:hAnsi="Times New Roman"/>
          <w:b/>
          <w:szCs w:val="24"/>
          <w:highlight w:val="yellow"/>
        </w:rPr>
        <w:t>Action: Step</w:t>
      </w:r>
      <w:r w:rsidR="00CD2F52">
        <w:rPr>
          <w:rFonts w:ascii="Times New Roman" w:hAnsi="Times New Roman"/>
          <w:b/>
          <w:szCs w:val="24"/>
          <w:highlight w:val="yellow"/>
        </w:rPr>
        <w:t>h</w:t>
      </w:r>
      <w:r w:rsidR="00CD2F52" w:rsidRPr="00CD2F52">
        <w:rPr>
          <w:rFonts w:ascii="Times New Roman" w:hAnsi="Times New Roman"/>
          <w:b/>
          <w:szCs w:val="24"/>
          <w:highlight w:val="yellow"/>
        </w:rPr>
        <w:t xml:space="preserve">anie will ask Susy more about </w:t>
      </w:r>
      <w:r w:rsidR="00CD2F52">
        <w:rPr>
          <w:rFonts w:ascii="Times New Roman" w:hAnsi="Times New Roman"/>
          <w:b/>
          <w:szCs w:val="24"/>
          <w:highlight w:val="yellow"/>
        </w:rPr>
        <w:t>t</w:t>
      </w:r>
      <w:r w:rsidR="00CD2F52" w:rsidRPr="00CD2F52">
        <w:rPr>
          <w:rFonts w:ascii="Times New Roman" w:hAnsi="Times New Roman"/>
          <w:b/>
          <w:szCs w:val="24"/>
          <w:highlight w:val="yellow"/>
        </w:rPr>
        <w:t>he funding.</w:t>
      </w:r>
    </w:p>
    <w:p w14:paraId="0D41990A" w14:textId="77777777" w:rsidR="00BF5AF1" w:rsidRDefault="00BF5AF1" w:rsidP="007E7F8A">
      <w:pPr>
        <w:spacing w:before="240" w:after="100"/>
        <w:rPr>
          <w:rFonts w:ascii="Times New Roman" w:hAnsi="Times New Roman"/>
          <w:szCs w:val="24"/>
        </w:rPr>
      </w:pPr>
      <w:r>
        <w:rPr>
          <w:rFonts w:ascii="Times New Roman" w:hAnsi="Times New Roman"/>
          <w:szCs w:val="24"/>
        </w:rPr>
        <w:t>Dave also mentioned there is a giant field next to the Drinking Water Treatment plant that is not being used at all that might be good for solar panels. Stephanie thinks that property is listed as a VR property.</w:t>
      </w:r>
    </w:p>
    <w:p w14:paraId="2898C2B7" w14:textId="77777777" w:rsidR="00CD2F52" w:rsidRPr="00F6387D" w:rsidRDefault="00CD2F52" w:rsidP="007E7F8A">
      <w:pPr>
        <w:spacing w:before="240" w:after="100"/>
        <w:rPr>
          <w:rFonts w:ascii="Times New Roman" w:hAnsi="Times New Roman"/>
          <w:szCs w:val="24"/>
        </w:rPr>
      </w:pPr>
      <w:r>
        <w:rPr>
          <w:rFonts w:ascii="Times New Roman" w:hAnsi="Times New Roman"/>
          <w:szCs w:val="24"/>
        </w:rPr>
        <w:t>Luke stated he has some experience with solar panels on carports and they reduced the incentive for carports in RI.  He wondered if they know about the incentives for Mass. Stephanie stated the incentives are good now.</w:t>
      </w:r>
    </w:p>
    <w:p w14:paraId="0772B529" w14:textId="77777777" w:rsidR="007E7F8A" w:rsidRPr="00621BFC" w:rsidRDefault="007E7F8A" w:rsidP="00621BFC">
      <w:pPr>
        <w:spacing w:before="240" w:after="100"/>
        <w:rPr>
          <w:rFonts w:ascii="Times New Roman" w:hAnsi="Times New Roman"/>
          <w:b/>
          <w:szCs w:val="24"/>
        </w:rPr>
      </w:pPr>
      <w:r w:rsidRPr="00621BFC">
        <w:rPr>
          <w:rFonts w:ascii="Times New Roman" w:hAnsi="Times New Roman"/>
          <w:b/>
          <w:szCs w:val="24"/>
        </w:rPr>
        <w:t>Charles River Flood Model phase II update</w:t>
      </w:r>
    </w:p>
    <w:p w14:paraId="569C8EBB" w14:textId="77777777" w:rsidR="007E7F8A" w:rsidRPr="00621BFC" w:rsidRDefault="007E7F8A" w:rsidP="00621BFC">
      <w:pPr>
        <w:spacing w:before="240" w:after="100"/>
        <w:rPr>
          <w:rFonts w:ascii="Times New Roman" w:hAnsi="Times New Roman"/>
          <w:b/>
          <w:szCs w:val="24"/>
        </w:rPr>
      </w:pPr>
      <w:r w:rsidRPr="00621BFC">
        <w:rPr>
          <w:rFonts w:ascii="Times New Roman" w:hAnsi="Times New Roman"/>
          <w:b/>
          <w:szCs w:val="24"/>
        </w:rPr>
        <w:t>604b Water Quality Management Planning Grant introduction</w:t>
      </w:r>
    </w:p>
    <w:p w14:paraId="4F1C758C" w14:textId="77777777" w:rsidR="007E7F8A" w:rsidRDefault="00CD2F52" w:rsidP="007E7F8A">
      <w:pPr>
        <w:spacing w:before="240" w:after="100"/>
        <w:rPr>
          <w:rFonts w:ascii="Times New Roman" w:hAnsi="Times New Roman"/>
          <w:szCs w:val="24"/>
        </w:rPr>
      </w:pPr>
      <w:r w:rsidRPr="00CD2F52">
        <w:rPr>
          <w:rFonts w:ascii="Times New Roman" w:hAnsi="Times New Roman"/>
          <w:szCs w:val="24"/>
        </w:rPr>
        <w:t xml:space="preserve">Stephanie stated she is </w:t>
      </w:r>
      <w:r w:rsidR="00E35FF2">
        <w:rPr>
          <w:rFonts w:ascii="Times New Roman" w:hAnsi="Times New Roman"/>
          <w:szCs w:val="24"/>
        </w:rPr>
        <w:t xml:space="preserve">currently </w:t>
      </w:r>
      <w:r w:rsidRPr="00CD2F52">
        <w:rPr>
          <w:rFonts w:ascii="Times New Roman" w:hAnsi="Times New Roman"/>
          <w:szCs w:val="24"/>
        </w:rPr>
        <w:t xml:space="preserve">working </w:t>
      </w:r>
      <w:r>
        <w:rPr>
          <w:rFonts w:ascii="Times New Roman" w:hAnsi="Times New Roman"/>
          <w:szCs w:val="24"/>
        </w:rPr>
        <w:t>on this with the schools and DPW and they are looking into drainage management.</w:t>
      </w:r>
    </w:p>
    <w:p w14:paraId="11D65EFE" w14:textId="77777777" w:rsidR="007E7F8A" w:rsidRPr="00621BFC" w:rsidRDefault="007E7F8A" w:rsidP="00621BFC">
      <w:pPr>
        <w:spacing w:before="240" w:after="100"/>
        <w:rPr>
          <w:rFonts w:ascii="Times New Roman" w:hAnsi="Times New Roman"/>
          <w:b/>
          <w:szCs w:val="24"/>
        </w:rPr>
      </w:pPr>
      <w:r w:rsidRPr="00621BFC">
        <w:rPr>
          <w:rFonts w:ascii="Times New Roman" w:hAnsi="Times New Roman"/>
          <w:b/>
          <w:szCs w:val="24"/>
        </w:rPr>
        <w:t>Solar Zoning Bylaw review</w:t>
      </w:r>
    </w:p>
    <w:p w14:paraId="6806F5A9" w14:textId="77777777" w:rsidR="00925034" w:rsidRPr="00E35FF2" w:rsidRDefault="00E35FF2" w:rsidP="00E35FF2">
      <w:pPr>
        <w:rPr>
          <w:rFonts w:ascii="Times New Roman" w:hAnsi="Times New Roman"/>
          <w:szCs w:val="24"/>
        </w:rPr>
      </w:pPr>
      <w:r w:rsidRPr="00E35FF2">
        <w:rPr>
          <w:rFonts w:ascii="Times New Roman" w:hAnsi="Times New Roman"/>
          <w:szCs w:val="24"/>
        </w:rPr>
        <w:t>Step</w:t>
      </w:r>
      <w:r>
        <w:rPr>
          <w:rFonts w:ascii="Times New Roman" w:hAnsi="Times New Roman"/>
          <w:szCs w:val="24"/>
        </w:rPr>
        <w:t>h</w:t>
      </w:r>
      <w:r w:rsidRPr="00E35FF2">
        <w:rPr>
          <w:rFonts w:ascii="Times New Roman" w:hAnsi="Times New Roman"/>
          <w:szCs w:val="24"/>
        </w:rPr>
        <w:t>anie asked the committee members to review it, especially the language</w:t>
      </w:r>
      <w:r>
        <w:rPr>
          <w:rFonts w:ascii="Times New Roman" w:hAnsi="Times New Roman"/>
          <w:szCs w:val="24"/>
        </w:rPr>
        <w:t xml:space="preserve"> and be able to discuss it at the next meeting.</w:t>
      </w:r>
      <w:r w:rsidR="00925034">
        <w:rPr>
          <w:rFonts w:ascii="Times New Roman" w:hAnsi="Times New Roman"/>
          <w:szCs w:val="24"/>
        </w:rPr>
        <w:t xml:space="preserve">  She will also send out the Client Resiliency Survey to the committee.</w:t>
      </w:r>
    </w:p>
    <w:p w14:paraId="6E0B47DB" w14:textId="77777777" w:rsidR="007E7F8A" w:rsidRPr="00B479C5" w:rsidRDefault="007E7F8A" w:rsidP="00B479C5">
      <w:pPr>
        <w:spacing w:before="240" w:after="100"/>
        <w:rPr>
          <w:rFonts w:ascii="Times New Roman" w:hAnsi="Times New Roman"/>
          <w:szCs w:val="24"/>
        </w:rPr>
      </w:pPr>
      <w:r w:rsidRPr="00B479C5">
        <w:rPr>
          <w:rFonts w:ascii="Times New Roman" w:hAnsi="Times New Roman"/>
          <w:b/>
          <w:bCs/>
          <w:szCs w:val="24"/>
        </w:rPr>
        <w:t xml:space="preserve">Housekeeping </w:t>
      </w:r>
    </w:p>
    <w:p w14:paraId="41D0993D" w14:textId="77777777" w:rsidR="00FA36D1" w:rsidRPr="00AC68BF" w:rsidRDefault="00AC68BF" w:rsidP="00FA36D1">
      <w:pPr>
        <w:spacing w:before="240" w:after="100"/>
        <w:rPr>
          <w:rFonts w:ascii="Times New Roman" w:hAnsi="Times New Roman"/>
          <w:b/>
          <w:szCs w:val="24"/>
        </w:rPr>
      </w:pPr>
      <w:r w:rsidRPr="00AC68BF">
        <w:rPr>
          <w:rFonts w:ascii="Times New Roman" w:hAnsi="Times New Roman"/>
          <w:b/>
          <w:szCs w:val="24"/>
        </w:rPr>
        <w:t xml:space="preserve">September 15, </w:t>
      </w:r>
      <w:proofErr w:type="gramStart"/>
      <w:r w:rsidRPr="00AC68BF">
        <w:rPr>
          <w:rFonts w:ascii="Times New Roman" w:hAnsi="Times New Roman"/>
          <w:b/>
          <w:szCs w:val="24"/>
        </w:rPr>
        <w:t>2021</w:t>
      </w:r>
      <w:proofErr w:type="gramEnd"/>
      <w:r w:rsidRPr="00AC68BF">
        <w:rPr>
          <w:rFonts w:ascii="Times New Roman" w:hAnsi="Times New Roman"/>
          <w:b/>
          <w:szCs w:val="24"/>
        </w:rPr>
        <w:t xml:space="preserve"> </w:t>
      </w:r>
      <w:r w:rsidR="007E7F8A" w:rsidRPr="00AC68BF">
        <w:rPr>
          <w:rFonts w:ascii="Times New Roman" w:hAnsi="Times New Roman"/>
          <w:b/>
          <w:szCs w:val="24"/>
        </w:rPr>
        <w:t>Me</w:t>
      </w:r>
      <w:r w:rsidRPr="00AC68BF">
        <w:rPr>
          <w:rFonts w:ascii="Times New Roman" w:hAnsi="Times New Roman"/>
          <w:b/>
          <w:szCs w:val="24"/>
        </w:rPr>
        <w:t xml:space="preserve">eting Minutes </w:t>
      </w:r>
      <w:r w:rsidR="00FA36D1">
        <w:rPr>
          <w:rFonts w:ascii="Times New Roman" w:hAnsi="Times New Roman"/>
          <w:b/>
          <w:szCs w:val="24"/>
        </w:rPr>
        <w:t xml:space="preserve">/ </w:t>
      </w:r>
      <w:r w:rsidR="00FA36D1" w:rsidRPr="00AC68BF">
        <w:rPr>
          <w:rFonts w:ascii="Times New Roman" w:hAnsi="Times New Roman"/>
          <w:b/>
          <w:szCs w:val="24"/>
        </w:rPr>
        <w:t>November 17, 2021 Meeting Minutes</w:t>
      </w:r>
    </w:p>
    <w:p w14:paraId="7A939C96" w14:textId="77777777" w:rsidR="007E7F8A" w:rsidRPr="00BB7B95" w:rsidRDefault="00FA36D1" w:rsidP="007E7F8A">
      <w:pPr>
        <w:spacing w:before="240" w:after="100"/>
        <w:rPr>
          <w:rFonts w:ascii="Times New Roman" w:hAnsi="Times New Roman"/>
          <w:b/>
          <w:i/>
          <w:szCs w:val="24"/>
        </w:rPr>
      </w:pPr>
      <w:r w:rsidRPr="00BB7B95">
        <w:rPr>
          <w:rFonts w:ascii="Times New Roman" w:hAnsi="Times New Roman"/>
          <w:b/>
          <w:i/>
          <w:szCs w:val="24"/>
        </w:rPr>
        <w:t>Carey m</w:t>
      </w:r>
      <w:r w:rsidR="00C342F9" w:rsidRPr="00BB7B95">
        <w:rPr>
          <w:rFonts w:ascii="Times New Roman" w:hAnsi="Times New Roman"/>
          <w:b/>
          <w:i/>
          <w:szCs w:val="24"/>
        </w:rPr>
        <w:t xml:space="preserve">ade a motion to approve the September 15, </w:t>
      </w:r>
      <w:proofErr w:type="gramStart"/>
      <w:r w:rsidR="00C342F9" w:rsidRPr="00BB7B95">
        <w:rPr>
          <w:rFonts w:ascii="Times New Roman" w:hAnsi="Times New Roman"/>
          <w:b/>
          <w:i/>
          <w:szCs w:val="24"/>
        </w:rPr>
        <w:t>20</w:t>
      </w:r>
      <w:r w:rsidRPr="00BB7B95">
        <w:rPr>
          <w:rFonts w:ascii="Times New Roman" w:hAnsi="Times New Roman"/>
          <w:b/>
          <w:i/>
          <w:szCs w:val="24"/>
        </w:rPr>
        <w:t>21</w:t>
      </w:r>
      <w:proofErr w:type="gramEnd"/>
      <w:r w:rsidRPr="00BB7B95">
        <w:rPr>
          <w:rFonts w:ascii="Times New Roman" w:hAnsi="Times New Roman"/>
          <w:b/>
          <w:i/>
          <w:szCs w:val="24"/>
        </w:rPr>
        <w:t xml:space="preserve"> Meeting Minutes and the November 17, 2021 </w:t>
      </w:r>
      <w:r w:rsidR="00C342F9" w:rsidRPr="00BB7B95">
        <w:rPr>
          <w:rFonts w:ascii="Times New Roman" w:hAnsi="Times New Roman"/>
          <w:b/>
          <w:i/>
          <w:szCs w:val="24"/>
        </w:rPr>
        <w:t xml:space="preserve">Meeting Minutes as submitted. </w:t>
      </w:r>
      <w:r w:rsidRPr="00BB7B95">
        <w:rPr>
          <w:rFonts w:ascii="Times New Roman" w:hAnsi="Times New Roman"/>
          <w:b/>
          <w:i/>
          <w:szCs w:val="24"/>
        </w:rPr>
        <w:t xml:space="preserve">Dave seconded </w:t>
      </w:r>
      <w:r w:rsidR="00B479C5" w:rsidRPr="00BB7B95">
        <w:rPr>
          <w:rFonts w:ascii="Times New Roman" w:hAnsi="Times New Roman"/>
          <w:b/>
          <w:i/>
          <w:szCs w:val="24"/>
        </w:rPr>
        <w:t xml:space="preserve">the motion and </w:t>
      </w:r>
      <w:r w:rsidRPr="00BB7B95">
        <w:rPr>
          <w:rFonts w:ascii="Times New Roman" w:hAnsi="Times New Roman"/>
          <w:b/>
          <w:i/>
          <w:szCs w:val="24"/>
        </w:rPr>
        <w:t>Dave, Marty, Jason, and Carey all stated aye they were in favor and the minutes were approved. Kristen abstained from the vote</w:t>
      </w:r>
    </w:p>
    <w:p w14:paraId="0BEB281F" w14:textId="77777777" w:rsidR="007E7F8A" w:rsidRPr="00B479C5" w:rsidRDefault="00B479C5" w:rsidP="00B479C5">
      <w:pPr>
        <w:spacing w:before="240" w:after="100"/>
        <w:rPr>
          <w:rFonts w:ascii="Times New Roman" w:eastAsia="Times" w:hAnsi="Times New Roman"/>
          <w:b/>
          <w:szCs w:val="24"/>
        </w:rPr>
      </w:pPr>
      <w:r w:rsidRPr="00B479C5">
        <w:rPr>
          <w:rFonts w:ascii="Times New Roman" w:eastAsia="Times" w:hAnsi="Times New Roman"/>
          <w:b/>
          <w:szCs w:val="24"/>
        </w:rPr>
        <w:t>Ad</w:t>
      </w:r>
      <w:r w:rsidR="007E7F8A" w:rsidRPr="00B479C5">
        <w:rPr>
          <w:rFonts w:ascii="Times New Roman" w:eastAsia="Times" w:hAnsi="Times New Roman"/>
          <w:b/>
          <w:szCs w:val="24"/>
        </w:rPr>
        <w:t>journ</w:t>
      </w:r>
    </w:p>
    <w:p w14:paraId="576EEA07" w14:textId="77777777" w:rsidR="00F453A9" w:rsidRPr="000B0BE2" w:rsidRDefault="00FA36D1" w:rsidP="00F453A9">
      <w:pPr>
        <w:spacing w:before="240" w:after="100"/>
        <w:rPr>
          <w:rFonts w:ascii="Times New Roman" w:hAnsi="Times New Roman"/>
          <w:b/>
          <w:i/>
          <w:szCs w:val="24"/>
        </w:rPr>
      </w:pPr>
      <w:r>
        <w:rPr>
          <w:rFonts w:ascii="Times New Roman" w:hAnsi="Times New Roman"/>
          <w:b/>
          <w:i/>
          <w:szCs w:val="24"/>
        </w:rPr>
        <w:lastRenderedPageBreak/>
        <w:t xml:space="preserve">Carey </w:t>
      </w:r>
      <w:r w:rsidR="00F453A9" w:rsidRPr="000B0BE2">
        <w:rPr>
          <w:rFonts w:ascii="Times New Roman" w:hAnsi="Times New Roman"/>
          <w:b/>
          <w:i/>
          <w:szCs w:val="24"/>
        </w:rPr>
        <w:t xml:space="preserve">made a motion to adjourn the meeting at </w:t>
      </w:r>
      <w:r>
        <w:rPr>
          <w:rFonts w:ascii="Times New Roman" w:hAnsi="Times New Roman"/>
          <w:b/>
          <w:i/>
          <w:szCs w:val="24"/>
        </w:rPr>
        <w:t>9</w:t>
      </w:r>
      <w:r w:rsidR="000B0BE2" w:rsidRPr="000B0BE2">
        <w:rPr>
          <w:rFonts w:ascii="Times New Roman" w:hAnsi="Times New Roman"/>
          <w:b/>
          <w:i/>
          <w:szCs w:val="24"/>
        </w:rPr>
        <w:t>:</w:t>
      </w:r>
      <w:r>
        <w:rPr>
          <w:rFonts w:ascii="Times New Roman" w:hAnsi="Times New Roman"/>
          <w:b/>
          <w:i/>
          <w:szCs w:val="24"/>
        </w:rPr>
        <w:t>05</w:t>
      </w:r>
      <w:r w:rsidR="000B0BE2" w:rsidRPr="000B0BE2">
        <w:rPr>
          <w:rFonts w:ascii="Times New Roman" w:hAnsi="Times New Roman"/>
          <w:b/>
          <w:i/>
          <w:szCs w:val="24"/>
        </w:rPr>
        <w:t xml:space="preserve"> pm.</w:t>
      </w:r>
      <w:r w:rsidR="00F453A9" w:rsidRPr="000B0BE2">
        <w:rPr>
          <w:rFonts w:ascii="Times New Roman" w:hAnsi="Times New Roman"/>
          <w:b/>
          <w:i/>
          <w:szCs w:val="24"/>
        </w:rPr>
        <w:t xml:space="preserve">  </w:t>
      </w:r>
      <w:r w:rsidR="00090DEF">
        <w:rPr>
          <w:rFonts w:ascii="Times New Roman" w:hAnsi="Times New Roman"/>
          <w:b/>
          <w:i/>
          <w:szCs w:val="24"/>
        </w:rPr>
        <w:t xml:space="preserve"> </w:t>
      </w:r>
      <w:r>
        <w:rPr>
          <w:rFonts w:ascii="Times New Roman" w:hAnsi="Times New Roman"/>
          <w:b/>
          <w:i/>
          <w:szCs w:val="24"/>
        </w:rPr>
        <w:t xml:space="preserve">Marty </w:t>
      </w:r>
      <w:r w:rsidR="00090DEF">
        <w:rPr>
          <w:rFonts w:ascii="Times New Roman" w:hAnsi="Times New Roman"/>
          <w:b/>
          <w:i/>
          <w:szCs w:val="24"/>
        </w:rPr>
        <w:t xml:space="preserve">seconded the motion and </w:t>
      </w:r>
      <w:r>
        <w:rPr>
          <w:rFonts w:ascii="Times New Roman" w:hAnsi="Times New Roman"/>
          <w:b/>
          <w:i/>
          <w:szCs w:val="24"/>
        </w:rPr>
        <w:t xml:space="preserve">Dave, Marty, Kristen, </w:t>
      </w:r>
      <w:proofErr w:type="gramStart"/>
      <w:r>
        <w:rPr>
          <w:rFonts w:ascii="Times New Roman" w:hAnsi="Times New Roman"/>
          <w:b/>
          <w:i/>
          <w:szCs w:val="24"/>
        </w:rPr>
        <w:t>Jason</w:t>
      </w:r>
      <w:proofErr w:type="gramEnd"/>
      <w:r>
        <w:rPr>
          <w:rFonts w:ascii="Times New Roman" w:hAnsi="Times New Roman"/>
          <w:b/>
          <w:i/>
          <w:szCs w:val="24"/>
        </w:rPr>
        <w:t xml:space="preserve"> and Carey </w:t>
      </w:r>
      <w:r w:rsidR="00540A11">
        <w:rPr>
          <w:rFonts w:ascii="Times New Roman" w:hAnsi="Times New Roman"/>
          <w:b/>
          <w:i/>
          <w:szCs w:val="24"/>
        </w:rPr>
        <w:t xml:space="preserve">all </w:t>
      </w:r>
      <w:r w:rsidR="00393542">
        <w:rPr>
          <w:rFonts w:ascii="Times New Roman" w:hAnsi="Times New Roman"/>
          <w:b/>
          <w:i/>
          <w:szCs w:val="24"/>
        </w:rPr>
        <w:t xml:space="preserve">stated they </w:t>
      </w:r>
      <w:r w:rsidR="00540A11">
        <w:rPr>
          <w:rFonts w:ascii="Times New Roman" w:hAnsi="Times New Roman"/>
          <w:b/>
          <w:i/>
          <w:szCs w:val="24"/>
        </w:rPr>
        <w:t>were in favor and the meeting was adjourned.</w:t>
      </w:r>
    </w:p>
    <w:p w14:paraId="5514F44B" w14:textId="77777777" w:rsidR="00C63683" w:rsidRPr="00F453A9" w:rsidRDefault="00C63683" w:rsidP="00C63683">
      <w:pPr>
        <w:spacing w:before="240" w:after="100"/>
        <w:rPr>
          <w:rFonts w:ascii="Times New Roman" w:hAnsi="Times New Roman"/>
          <w:szCs w:val="24"/>
        </w:rPr>
      </w:pPr>
      <w:r w:rsidRPr="00F453A9">
        <w:rPr>
          <w:rFonts w:ascii="Times New Roman" w:hAnsi="Times New Roman"/>
          <w:szCs w:val="24"/>
        </w:rPr>
        <w:t>Respectfully submitted by,</w:t>
      </w:r>
    </w:p>
    <w:p w14:paraId="1FECD4B6" w14:textId="77777777" w:rsidR="00A5668A" w:rsidRDefault="00C63683" w:rsidP="00EC6D69">
      <w:pPr>
        <w:spacing w:before="240" w:after="100"/>
        <w:rPr>
          <w:rFonts w:ascii="Times New Roman" w:hAnsi="Times New Roman"/>
          <w:szCs w:val="24"/>
        </w:rPr>
      </w:pPr>
      <w:r w:rsidRPr="00F453A9">
        <w:rPr>
          <w:rFonts w:ascii="Times New Roman" w:hAnsi="Times New Roman"/>
          <w:szCs w:val="24"/>
        </w:rPr>
        <w:t>Tracy Rozak</w:t>
      </w:r>
    </w:p>
    <w:p w14:paraId="5BA9206F" w14:textId="77777777" w:rsidR="00A5668A" w:rsidRPr="00A5668A" w:rsidRDefault="00A5668A"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3C7AC95E" w14:textId="77777777" w:rsidTr="00106993">
        <w:trPr>
          <w:trHeight w:val="510"/>
        </w:trPr>
        <w:tc>
          <w:tcPr>
            <w:tcW w:w="8640" w:type="dxa"/>
            <w:shd w:val="clear" w:color="auto" w:fill="auto"/>
            <w:tcMar>
              <w:top w:w="100" w:type="dxa"/>
              <w:left w:w="100" w:type="dxa"/>
              <w:bottom w:w="100" w:type="dxa"/>
              <w:right w:w="100" w:type="dxa"/>
            </w:tcMar>
          </w:tcPr>
          <w:p w14:paraId="024E25C2"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0B0B3861"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487E9DDB"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4D8BFE81" w14:textId="77777777" w:rsidR="00C57A4A" w:rsidRPr="00F13894" w:rsidRDefault="00C57A4A" w:rsidP="00A5668A">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D58A" w14:textId="77777777" w:rsidR="00120245" w:rsidRDefault="00120245" w:rsidP="007517CD">
      <w:r>
        <w:separator/>
      </w:r>
    </w:p>
  </w:endnote>
  <w:endnote w:type="continuationSeparator" w:id="0">
    <w:p w14:paraId="4AADB1B0" w14:textId="77777777" w:rsidR="00120245" w:rsidRDefault="00120245"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5D1FE4D7" w14:textId="77777777" w:rsidR="00FA36D1" w:rsidRDefault="00D97C48">
        <w:pPr>
          <w:pStyle w:val="Footer"/>
          <w:jc w:val="center"/>
        </w:pPr>
        <w:r>
          <w:fldChar w:fldCharType="begin"/>
        </w:r>
        <w:r>
          <w:instrText xml:space="preserve"> PAGE   \* MERGEFORMAT </w:instrText>
        </w:r>
        <w:r>
          <w:fldChar w:fldCharType="separate"/>
        </w:r>
        <w:r w:rsidR="00BB7B95">
          <w:rPr>
            <w:noProof/>
          </w:rPr>
          <w:t>1</w:t>
        </w:r>
        <w:r>
          <w:rPr>
            <w:noProof/>
          </w:rPr>
          <w:fldChar w:fldCharType="end"/>
        </w:r>
      </w:p>
    </w:sdtContent>
  </w:sdt>
  <w:p w14:paraId="2B9AF5C2" w14:textId="77777777" w:rsidR="00FA36D1" w:rsidRDefault="00FA3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4275" w14:textId="77777777" w:rsidR="00120245" w:rsidRDefault="00120245" w:rsidP="007517CD">
      <w:r>
        <w:separator/>
      </w:r>
    </w:p>
  </w:footnote>
  <w:footnote w:type="continuationSeparator" w:id="0">
    <w:p w14:paraId="3571273B" w14:textId="77777777" w:rsidR="00120245" w:rsidRDefault="00120245"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86CA" w14:textId="0F14A24C" w:rsidR="00FA36D1" w:rsidRDefault="00FA3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24AC3B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8"/>
  </w:num>
  <w:num w:numId="6">
    <w:abstractNumId w:val="2"/>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10110"/>
    <w:rsid w:val="00040586"/>
    <w:rsid w:val="00045B02"/>
    <w:rsid w:val="0005105B"/>
    <w:rsid w:val="00073058"/>
    <w:rsid w:val="00086D40"/>
    <w:rsid w:val="00090DEF"/>
    <w:rsid w:val="000B0BE2"/>
    <w:rsid w:val="000B6156"/>
    <w:rsid w:val="000C0AB1"/>
    <w:rsid w:val="000C348B"/>
    <w:rsid w:val="000D22C0"/>
    <w:rsid w:val="000D51E2"/>
    <w:rsid w:val="0010350A"/>
    <w:rsid w:val="00106993"/>
    <w:rsid w:val="0010729B"/>
    <w:rsid w:val="00120245"/>
    <w:rsid w:val="00120E59"/>
    <w:rsid w:val="00121F55"/>
    <w:rsid w:val="001229D4"/>
    <w:rsid w:val="00126FE0"/>
    <w:rsid w:val="00145140"/>
    <w:rsid w:val="0014700C"/>
    <w:rsid w:val="001476E6"/>
    <w:rsid w:val="00150416"/>
    <w:rsid w:val="001549DE"/>
    <w:rsid w:val="00181C89"/>
    <w:rsid w:val="001C1539"/>
    <w:rsid w:val="001C1935"/>
    <w:rsid w:val="001E0392"/>
    <w:rsid w:val="001E37AA"/>
    <w:rsid w:val="00203290"/>
    <w:rsid w:val="00204BA3"/>
    <w:rsid w:val="00207397"/>
    <w:rsid w:val="00213A3C"/>
    <w:rsid w:val="00214589"/>
    <w:rsid w:val="00217670"/>
    <w:rsid w:val="00217691"/>
    <w:rsid w:val="00221379"/>
    <w:rsid w:val="00224C96"/>
    <w:rsid w:val="00230B4F"/>
    <w:rsid w:val="00232161"/>
    <w:rsid w:val="0024366F"/>
    <w:rsid w:val="00244A44"/>
    <w:rsid w:val="00246D61"/>
    <w:rsid w:val="00263F0A"/>
    <w:rsid w:val="0026430B"/>
    <w:rsid w:val="00267014"/>
    <w:rsid w:val="002743D1"/>
    <w:rsid w:val="00296DA8"/>
    <w:rsid w:val="002A4044"/>
    <w:rsid w:val="002C795E"/>
    <w:rsid w:val="002D5209"/>
    <w:rsid w:val="002E5A77"/>
    <w:rsid w:val="002F053F"/>
    <w:rsid w:val="002F77B0"/>
    <w:rsid w:val="003014BE"/>
    <w:rsid w:val="0030253F"/>
    <w:rsid w:val="00305C0A"/>
    <w:rsid w:val="00320FF8"/>
    <w:rsid w:val="00340AC9"/>
    <w:rsid w:val="00342307"/>
    <w:rsid w:val="00343D19"/>
    <w:rsid w:val="0036007E"/>
    <w:rsid w:val="00372EBD"/>
    <w:rsid w:val="003826B9"/>
    <w:rsid w:val="00383FD1"/>
    <w:rsid w:val="003851F6"/>
    <w:rsid w:val="00393542"/>
    <w:rsid w:val="00397797"/>
    <w:rsid w:val="003A298B"/>
    <w:rsid w:val="003A659E"/>
    <w:rsid w:val="003B60A7"/>
    <w:rsid w:val="003C7A2B"/>
    <w:rsid w:val="003D3050"/>
    <w:rsid w:val="003E239E"/>
    <w:rsid w:val="003E39AE"/>
    <w:rsid w:val="003E6CD0"/>
    <w:rsid w:val="00411A7F"/>
    <w:rsid w:val="00420B65"/>
    <w:rsid w:val="004305E8"/>
    <w:rsid w:val="00436DDC"/>
    <w:rsid w:val="00443878"/>
    <w:rsid w:val="0044563D"/>
    <w:rsid w:val="00453C70"/>
    <w:rsid w:val="00462167"/>
    <w:rsid w:val="0046474A"/>
    <w:rsid w:val="004A27BC"/>
    <w:rsid w:val="004A37EE"/>
    <w:rsid w:val="004A7B2F"/>
    <w:rsid w:val="004A7C25"/>
    <w:rsid w:val="004B0430"/>
    <w:rsid w:val="004B32C8"/>
    <w:rsid w:val="004D3631"/>
    <w:rsid w:val="004D3DB0"/>
    <w:rsid w:val="004D45F1"/>
    <w:rsid w:val="004D72AC"/>
    <w:rsid w:val="004E1C30"/>
    <w:rsid w:val="004E7CFD"/>
    <w:rsid w:val="0050763F"/>
    <w:rsid w:val="005244BD"/>
    <w:rsid w:val="00532962"/>
    <w:rsid w:val="00540A11"/>
    <w:rsid w:val="005410F4"/>
    <w:rsid w:val="005525B5"/>
    <w:rsid w:val="00561EAC"/>
    <w:rsid w:val="0057288B"/>
    <w:rsid w:val="00585D85"/>
    <w:rsid w:val="0059125C"/>
    <w:rsid w:val="005924F7"/>
    <w:rsid w:val="005A3E96"/>
    <w:rsid w:val="005C0EB5"/>
    <w:rsid w:val="005C3BCA"/>
    <w:rsid w:val="005D6060"/>
    <w:rsid w:val="005E27CA"/>
    <w:rsid w:val="005F14FD"/>
    <w:rsid w:val="00601437"/>
    <w:rsid w:val="0060441A"/>
    <w:rsid w:val="00621BFC"/>
    <w:rsid w:val="006247B0"/>
    <w:rsid w:val="00635139"/>
    <w:rsid w:val="00635F07"/>
    <w:rsid w:val="00636CDF"/>
    <w:rsid w:val="00652AC1"/>
    <w:rsid w:val="0065330F"/>
    <w:rsid w:val="00665E15"/>
    <w:rsid w:val="006A7CBA"/>
    <w:rsid w:val="006B10A1"/>
    <w:rsid w:val="006D1ABE"/>
    <w:rsid w:val="006D6488"/>
    <w:rsid w:val="006D71FF"/>
    <w:rsid w:val="00700DDC"/>
    <w:rsid w:val="0070221B"/>
    <w:rsid w:val="00703946"/>
    <w:rsid w:val="00713857"/>
    <w:rsid w:val="00717072"/>
    <w:rsid w:val="007517CD"/>
    <w:rsid w:val="00761FCB"/>
    <w:rsid w:val="0076596E"/>
    <w:rsid w:val="00766A4A"/>
    <w:rsid w:val="00771B1E"/>
    <w:rsid w:val="00771E4D"/>
    <w:rsid w:val="00780FD1"/>
    <w:rsid w:val="007A1C09"/>
    <w:rsid w:val="007B39BF"/>
    <w:rsid w:val="007C15CD"/>
    <w:rsid w:val="007C3815"/>
    <w:rsid w:val="007E6E27"/>
    <w:rsid w:val="007E7F8A"/>
    <w:rsid w:val="007F201B"/>
    <w:rsid w:val="007F5719"/>
    <w:rsid w:val="0082589A"/>
    <w:rsid w:val="00853A80"/>
    <w:rsid w:val="00871CA7"/>
    <w:rsid w:val="008A5D8E"/>
    <w:rsid w:val="008B7777"/>
    <w:rsid w:val="008C74DB"/>
    <w:rsid w:val="008F19A7"/>
    <w:rsid w:val="008F31F7"/>
    <w:rsid w:val="00922BF8"/>
    <w:rsid w:val="00925034"/>
    <w:rsid w:val="0092576B"/>
    <w:rsid w:val="00926CE4"/>
    <w:rsid w:val="00930CE5"/>
    <w:rsid w:val="009478D5"/>
    <w:rsid w:val="00950D41"/>
    <w:rsid w:val="00960D0E"/>
    <w:rsid w:val="00961031"/>
    <w:rsid w:val="00973879"/>
    <w:rsid w:val="00980B4C"/>
    <w:rsid w:val="009A4946"/>
    <w:rsid w:val="009D1A9A"/>
    <w:rsid w:val="009D4F73"/>
    <w:rsid w:val="009E4313"/>
    <w:rsid w:val="009E5341"/>
    <w:rsid w:val="009E7723"/>
    <w:rsid w:val="00A16860"/>
    <w:rsid w:val="00A53C66"/>
    <w:rsid w:val="00A5668A"/>
    <w:rsid w:val="00A56748"/>
    <w:rsid w:val="00A66130"/>
    <w:rsid w:val="00A74609"/>
    <w:rsid w:val="00A80890"/>
    <w:rsid w:val="00A862CE"/>
    <w:rsid w:val="00A902EC"/>
    <w:rsid w:val="00AA37B8"/>
    <w:rsid w:val="00AC223C"/>
    <w:rsid w:val="00AC68BF"/>
    <w:rsid w:val="00AD140E"/>
    <w:rsid w:val="00AD581C"/>
    <w:rsid w:val="00AD7D3F"/>
    <w:rsid w:val="00AF7027"/>
    <w:rsid w:val="00B33A4A"/>
    <w:rsid w:val="00B45388"/>
    <w:rsid w:val="00B47377"/>
    <w:rsid w:val="00B479C5"/>
    <w:rsid w:val="00B65C08"/>
    <w:rsid w:val="00B93FCB"/>
    <w:rsid w:val="00BB1F88"/>
    <w:rsid w:val="00BB7B95"/>
    <w:rsid w:val="00BF0AB2"/>
    <w:rsid w:val="00BF5AF1"/>
    <w:rsid w:val="00C17DD2"/>
    <w:rsid w:val="00C26AAA"/>
    <w:rsid w:val="00C342F9"/>
    <w:rsid w:val="00C41AFA"/>
    <w:rsid w:val="00C57A4A"/>
    <w:rsid w:val="00C63683"/>
    <w:rsid w:val="00CD2F52"/>
    <w:rsid w:val="00CE014B"/>
    <w:rsid w:val="00CE01DF"/>
    <w:rsid w:val="00CE2775"/>
    <w:rsid w:val="00CF2C1C"/>
    <w:rsid w:val="00CF2CF5"/>
    <w:rsid w:val="00D041FE"/>
    <w:rsid w:val="00D10EC2"/>
    <w:rsid w:val="00D14B8B"/>
    <w:rsid w:val="00D15301"/>
    <w:rsid w:val="00D24A50"/>
    <w:rsid w:val="00D27EAB"/>
    <w:rsid w:val="00D442E1"/>
    <w:rsid w:val="00D46CA5"/>
    <w:rsid w:val="00D51C71"/>
    <w:rsid w:val="00D5361A"/>
    <w:rsid w:val="00D842FB"/>
    <w:rsid w:val="00D84E70"/>
    <w:rsid w:val="00D97C48"/>
    <w:rsid w:val="00DB6983"/>
    <w:rsid w:val="00DD0C7E"/>
    <w:rsid w:val="00DF7DDB"/>
    <w:rsid w:val="00E10CF1"/>
    <w:rsid w:val="00E35FF2"/>
    <w:rsid w:val="00E43B96"/>
    <w:rsid w:val="00E44A5E"/>
    <w:rsid w:val="00E5248D"/>
    <w:rsid w:val="00E578B4"/>
    <w:rsid w:val="00E62F40"/>
    <w:rsid w:val="00E7352A"/>
    <w:rsid w:val="00E73D12"/>
    <w:rsid w:val="00E73F73"/>
    <w:rsid w:val="00E87520"/>
    <w:rsid w:val="00E917F5"/>
    <w:rsid w:val="00EA2B23"/>
    <w:rsid w:val="00EA4B9C"/>
    <w:rsid w:val="00EC072B"/>
    <w:rsid w:val="00EC6D69"/>
    <w:rsid w:val="00ED2DB4"/>
    <w:rsid w:val="00ED7980"/>
    <w:rsid w:val="00EF1221"/>
    <w:rsid w:val="00F03620"/>
    <w:rsid w:val="00F07DC5"/>
    <w:rsid w:val="00F453A9"/>
    <w:rsid w:val="00F6387D"/>
    <w:rsid w:val="00F86A86"/>
    <w:rsid w:val="00F9439B"/>
    <w:rsid w:val="00FA131E"/>
    <w:rsid w:val="00FA36D1"/>
    <w:rsid w:val="00FB56D6"/>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56421D"/>
  <w15:docId w15:val="{A16B37DD-02A5-4BA6-9EBA-9680E995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217670"/>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7</cp:revision>
  <dcterms:created xsi:type="dcterms:W3CDTF">2022-01-26T14:10:00Z</dcterms:created>
  <dcterms:modified xsi:type="dcterms:W3CDTF">2022-03-14T11:37:00Z</dcterms:modified>
</cp:coreProperties>
</file>